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88" w:rsidRPr="00E82688" w:rsidRDefault="007E0AD1" w:rsidP="00E82688">
      <w:pPr>
        <w:spacing w:line="276" w:lineRule="auto"/>
        <w:ind w:firstLine="0"/>
        <w:jc w:val="both"/>
        <w:rPr>
          <w:rFonts w:ascii="Book Antiqua" w:hAnsi="Book Antiqua"/>
          <w:b/>
          <w:color w:val="548DD4" w:themeColor="text2" w:themeTint="99"/>
          <w:sz w:val="28"/>
          <w:szCs w:val="28"/>
        </w:rPr>
      </w:pPr>
      <w:r w:rsidRPr="00E82688">
        <w:rPr>
          <w:rFonts w:ascii="Book Antiqua" w:hAnsi="Book Antiqua"/>
          <w:b/>
          <w:color w:val="548DD4" w:themeColor="text2" w:themeTint="99"/>
          <w:sz w:val="28"/>
          <w:szCs w:val="28"/>
        </w:rPr>
        <w:t xml:space="preserve">XIX </w:t>
      </w:r>
      <w:r w:rsidR="00E82688" w:rsidRPr="00E82688">
        <w:rPr>
          <w:rFonts w:ascii="Book Antiqua" w:hAnsi="Book Antiqua"/>
          <w:b/>
          <w:color w:val="548DD4" w:themeColor="text2" w:themeTint="99"/>
          <w:sz w:val="28"/>
          <w:szCs w:val="28"/>
        </w:rPr>
        <w:t xml:space="preserve">domenica del Tempo Ordinario Anno B - 2024 </w:t>
      </w:r>
    </w:p>
    <w:p w:rsidR="00490BE2" w:rsidRPr="00E82688" w:rsidRDefault="00E82688" w:rsidP="00E82688">
      <w:pPr>
        <w:spacing w:line="276" w:lineRule="auto"/>
        <w:ind w:firstLine="0"/>
        <w:jc w:val="both"/>
        <w:rPr>
          <w:rFonts w:ascii="Book Antiqua" w:hAnsi="Book Antiqua"/>
          <w:b/>
          <w:color w:val="548DD4" w:themeColor="text2" w:themeTint="99"/>
          <w:sz w:val="24"/>
          <w:szCs w:val="24"/>
        </w:rPr>
      </w:pPr>
      <w:bookmarkStart w:id="0" w:name="_GoBack"/>
      <w:r w:rsidRPr="00E82688">
        <w:rPr>
          <w:rFonts w:ascii="Book Antiqua" w:hAnsi="Book Antiqua"/>
          <w:b/>
          <w:color w:val="548DD4" w:themeColor="text2" w:themeTint="99"/>
          <w:sz w:val="24"/>
          <w:szCs w:val="24"/>
        </w:rPr>
        <w:t>Gv</w:t>
      </w:r>
      <w:bookmarkEnd w:id="0"/>
      <w:r w:rsidRPr="00E82688">
        <w:rPr>
          <w:rFonts w:ascii="Book Antiqua" w:hAnsi="Book Antiqua"/>
          <w:b/>
          <w:color w:val="548DD4" w:themeColor="text2" w:themeTint="99"/>
          <w:sz w:val="24"/>
          <w:szCs w:val="24"/>
        </w:rPr>
        <w:t xml:space="preserve"> 6,41-51</w:t>
      </w:r>
    </w:p>
    <w:p w:rsidR="00E82688" w:rsidRDefault="00E82688" w:rsidP="00E82688">
      <w:pPr>
        <w:spacing w:line="276" w:lineRule="auto"/>
        <w:ind w:firstLine="0"/>
        <w:jc w:val="both"/>
        <w:rPr>
          <w:rFonts w:ascii="Book Antiqua" w:hAnsi="Book Antiqua"/>
          <w:b/>
          <w:color w:val="548DD4" w:themeColor="text2" w:themeTint="99"/>
          <w:sz w:val="28"/>
          <w:szCs w:val="28"/>
        </w:rPr>
      </w:pPr>
    </w:p>
    <w:p w:rsidR="00E82688" w:rsidRDefault="00E82688" w:rsidP="00E82688">
      <w:pPr>
        <w:spacing w:line="276" w:lineRule="auto"/>
        <w:ind w:firstLine="0"/>
        <w:jc w:val="both"/>
        <w:rPr>
          <w:rFonts w:ascii="Book Antiqua" w:hAnsi="Book Antiqua"/>
          <w:b/>
          <w:color w:val="548DD4" w:themeColor="text2" w:themeTint="99"/>
          <w:sz w:val="28"/>
          <w:szCs w:val="28"/>
        </w:rPr>
      </w:pPr>
    </w:p>
    <w:p w:rsidR="00E82688" w:rsidRPr="00E82688" w:rsidRDefault="00E82688" w:rsidP="00E82688">
      <w:pPr>
        <w:spacing w:line="276" w:lineRule="auto"/>
        <w:ind w:firstLine="0"/>
        <w:jc w:val="both"/>
        <w:rPr>
          <w:rFonts w:ascii="Book Antiqua" w:hAnsi="Book Antiqua"/>
          <w:b/>
          <w:color w:val="548DD4" w:themeColor="text2" w:themeTint="99"/>
          <w:sz w:val="28"/>
          <w:szCs w:val="28"/>
        </w:rPr>
      </w:pPr>
    </w:p>
    <w:p w:rsidR="008E3750" w:rsidRDefault="008E3750" w:rsidP="007E0AD1">
      <w:pPr>
        <w:spacing w:line="276" w:lineRule="auto"/>
        <w:ind w:firstLine="0"/>
        <w:jc w:val="both"/>
        <w:rPr>
          <w:rFonts w:ascii="Book Antiqua" w:hAnsi="Book Antiqua"/>
          <w:b/>
        </w:rPr>
      </w:pPr>
    </w:p>
    <w:p w:rsidR="008E3750" w:rsidRPr="008E3750" w:rsidRDefault="008E3750" w:rsidP="008E3750">
      <w:pPr>
        <w:spacing w:line="276" w:lineRule="auto"/>
        <w:ind w:firstLine="0"/>
        <w:jc w:val="both"/>
        <w:rPr>
          <w:rFonts w:ascii="Book Antiqua" w:hAnsi="Book Antiqua"/>
        </w:rPr>
      </w:pPr>
      <w:r>
        <w:rPr>
          <w:rFonts w:ascii="Book Antiqua" w:hAnsi="Book Antiqua"/>
        </w:rPr>
        <w:t xml:space="preserve">Nel “Discorso di Cafarnao”, </w:t>
      </w:r>
      <w:r w:rsidR="00D11CAF">
        <w:rPr>
          <w:rFonts w:ascii="Book Antiqua" w:hAnsi="Book Antiqua"/>
        </w:rPr>
        <w:t xml:space="preserve">proprio della narrazione di Giovanni, </w:t>
      </w:r>
      <w:r>
        <w:rPr>
          <w:rFonts w:ascii="Book Antiqua" w:hAnsi="Book Antiqua"/>
        </w:rPr>
        <w:t>l</w:t>
      </w:r>
      <w:r w:rsidRPr="008E3750">
        <w:rPr>
          <w:rFonts w:ascii="Book Antiqua" w:hAnsi="Book Antiqua"/>
        </w:rPr>
        <w:t>e sei domande rivolte dagli int</w:t>
      </w:r>
      <w:r w:rsidR="00D11CAF">
        <w:rPr>
          <w:rFonts w:ascii="Book Antiqua" w:hAnsi="Book Antiqua"/>
        </w:rPr>
        <w:t>erlocutori di Gesù consentono a</w:t>
      </w:r>
      <w:r w:rsidRPr="008E3750">
        <w:rPr>
          <w:rFonts w:ascii="Book Antiqua" w:hAnsi="Book Antiqua"/>
        </w:rPr>
        <w:t xml:space="preserve"> Gesù di </w:t>
      </w:r>
      <w:r w:rsidR="00D11CAF">
        <w:rPr>
          <w:rFonts w:ascii="Book Antiqua" w:hAnsi="Book Antiqua"/>
        </w:rPr>
        <w:t>approfondire il</w:t>
      </w:r>
      <w:r w:rsidRPr="008E3750">
        <w:rPr>
          <w:rFonts w:ascii="Book Antiqua" w:hAnsi="Book Antiqua"/>
        </w:rPr>
        <w:t xml:space="preserve"> </w:t>
      </w:r>
      <w:r w:rsidR="00D11CAF">
        <w:rPr>
          <w:rFonts w:ascii="Book Antiqua" w:hAnsi="Book Antiqua"/>
        </w:rPr>
        <w:t xml:space="preserve">segno </w:t>
      </w:r>
      <w:r w:rsidRPr="008E3750">
        <w:rPr>
          <w:rFonts w:ascii="Book Antiqua" w:hAnsi="Book Antiqua"/>
        </w:rPr>
        <w:t>del pane sovrabbondante</w:t>
      </w:r>
      <w:r w:rsidR="00D11CAF">
        <w:rPr>
          <w:rFonts w:ascii="Book Antiqua" w:hAnsi="Book Antiqua"/>
        </w:rPr>
        <w:t xml:space="preserve"> nel</w:t>
      </w:r>
      <w:r w:rsidR="00FA093B">
        <w:rPr>
          <w:rFonts w:ascii="Book Antiqua" w:hAnsi="Book Antiqua"/>
        </w:rPr>
        <w:t>l</w:t>
      </w:r>
      <w:r w:rsidR="00D11CAF">
        <w:rPr>
          <w:rFonts w:ascii="Book Antiqua" w:hAnsi="Book Antiqua"/>
        </w:rPr>
        <w:t>e sue molteplici armoniche</w:t>
      </w:r>
      <w:r w:rsidRPr="008E3750">
        <w:rPr>
          <w:rFonts w:ascii="Book Antiqua" w:hAnsi="Book Antiqua"/>
        </w:rPr>
        <w:t xml:space="preserve">. </w:t>
      </w:r>
      <w:r>
        <w:rPr>
          <w:rFonts w:ascii="Book Antiqua" w:hAnsi="Book Antiqua"/>
        </w:rPr>
        <w:t>I</w:t>
      </w:r>
      <w:r w:rsidRPr="008E3750">
        <w:rPr>
          <w:rFonts w:ascii="Book Antiqua" w:hAnsi="Book Antiqua"/>
        </w:rPr>
        <w:t xml:space="preserve"> primi tre scambi </w:t>
      </w:r>
      <w:r w:rsidR="00D11CAF">
        <w:rPr>
          <w:rFonts w:ascii="Book Antiqua" w:hAnsi="Book Antiqua"/>
        </w:rPr>
        <w:t xml:space="preserve">con gl’interlocutori – “i giudei” - </w:t>
      </w:r>
      <w:r w:rsidRPr="008E3750">
        <w:rPr>
          <w:rFonts w:ascii="Book Antiqua" w:hAnsi="Book Antiqua"/>
        </w:rPr>
        <w:t xml:space="preserve">preparano la parola </w:t>
      </w:r>
      <w:r w:rsidR="00D11CAF">
        <w:rPr>
          <w:rFonts w:ascii="Book Antiqua" w:hAnsi="Book Antiqua"/>
        </w:rPr>
        <w:t>decisiva di Gesù, retta</w:t>
      </w:r>
      <w:r w:rsidRPr="008E3750">
        <w:rPr>
          <w:rFonts w:ascii="Book Antiqua" w:hAnsi="Book Antiqua"/>
        </w:rPr>
        <w:t xml:space="preserve"> da «lo sono» del v. 35, mentre gli ultimi due interpretano questa parola</w:t>
      </w:r>
      <w:r w:rsidR="00D11CAF">
        <w:rPr>
          <w:rFonts w:ascii="Book Antiqua" w:hAnsi="Book Antiqua"/>
        </w:rPr>
        <w:t xml:space="preserve"> </w:t>
      </w:r>
      <w:r w:rsidRPr="008E3750">
        <w:rPr>
          <w:rFonts w:ascii="Book Antiqua" w:hAnsi="Book Antiqua"/>
        </w:rPr>
        <w:t>-matrice sviluppandola secondo tre variazioni (vv. 41.48.51).</w:t>
      </w:r>
    </w:p>
    <w:p w:rsidR="008E3750" w:rsidRDefault="008E3750" w:rsidP="008E3750">
      <w:pPr>
        <w:spacing w:line="276" w:lineRule="auto"/>
        <w:ind w:firstLine="0"/>
        <w:jc w:val="both"/>
        <w:rPr>
          <w:rFonts w:ascii="Book Antiqua" w:hAnsi="Book Antiqua"/>
        </w:rPr>
      </w:pPr>
    </w:p>
    <w:p w:rsidR="008E3750" w:rsidRPr="008E3750" w:rsidRDefault="00D11CAF" w:rsidP="008E3750">
      <w:pPr>
        <w:spacing w:line="276" w:lineRule="auto"/>
        <w:ind w:firstLine="0"/>
        <w:jc w:val="both"/>
        <w:rPr>
          <w:rFonts w:ascii="Book Antiqua" w:hAnsi="Book Antiqua"/>
        </w:rPr>
      </w:pPr>
      <w:r>
        <w:rPr>
          <w:rFonts w:ascii="Book Antiqua" w:hAnsi="Book Antiqua"/>
        </w:rPr>
        <w:t>Forse è d’aiuto, per comprendere uno dei discorsi più rivelativi di Gesù, evidenziare l</w:t>
      </w:r>
      <w:r w:rsidR="008E3750" w:rsidRPr="008E3750">
        <w:rPr>
          <w:rFonts w:ascii="Book Antiqua" w:hAnsi="Book Antiqua"/>
        </w:rPr>
        <w:t xml:space="preserve">a struttura </w:t>
      </w:r>
      <w:r>
        <w:rPr>
          <w:rFonts w:ascii="Book Antiqua" w:hAnsi="Book Antiqua"/>
        </w:rPr>
        <w:t>delineata dal procedere delle “sei domande”</w:t>
      </w:r>
      <w:r w:rsidR="008E3750" w:rsidRPr="008E3750">
        <w:rPr>
          <w:rFonts w:ascii="Book Antiqua" w:hAnsi="Book Antiqua"/>
        </w:rPr>
        <w:t>:</w:t>
      </w:r>
    </w:p>
    <w:p w:rsidR="008E3750" w:rsidRPr="008E3750" w:rsidRDefault="008E3750" w:rsidP="008E3750">
      <w:pPr>
        <w:spacing w:line="276" w:lineRule="auto"/>
        <w:ind w:firstLine="0"/>
        <w:jc w:val="both"/>
        <w:rPr>
          <w:rFonts w:ascii="Book Antiqua" w:hAnsi="Book Antiqua"/>
        </w:rPr>
      </w:pPr>
    </w:p>
    <w:p w:rsidR="008E3750" w:rsidRPr="008E3750" w:rsidRDefault="008E3750" w:rsidP="008E3750">
      <w:pPr>
        <w:pStyle w:val="Paragrafoelenco"/>
        <w:numPr>
          <w:ilvl w:val="0"/>
          <w:numId w:val="2"/>
        </w:numPr>
        <w:spacing w:line="276" w:lineRule="auto"/>
        <w:jc w:val="both"/>
        <w:rPr>
          <w:rFonts w:ascii="Book Antiqua" w:hAnsi="Book Antiqua"/>
        </w:rPr>
      </w:pPr>
      <w:r w:rsidRPr="008E3750">
        <w:rPr>
          <w:rFonts w:ascii="Book Antiqua" w:hAnsi="Book Antiqua"/>
        </w:rPr>
        <w:t>il ritorno della folla a Cafarnao (vv. 22-24)</w:t>
      </w:r>
      <w:r w:rsidR="0006548A">
        <w:rPr>
          <w:rFonts w:ascii="Book Antiqua" w:hAnsi="Book Antiqua"/>
        </w:rPr>
        <w:t>: “</w:t>
      </w:r>
      <w:r w:rsidR="0006548A" w:rsidRPr="004348C3">
        <w:rPr>
          <w:rFonts w:ascii="Book Antiqua" w:hAnsi="Book Antiqua"/>
          <w:i/>
        </w:rPr>
        <w:t>quando sei venuto qui?</w:t>
      </w:r>
      <w:r w:rsidR="0006548A">
        <w:rPr>
          <w:rFonts w:ascii="Book Antiqua" w:hAnsi="Book Antiqua"/>
        </w:rPr>
        <w:t>”</w:t>
      </w:r>
      <w:r w:rsidRPr="008E3750">
        <w:rPr>
          <w:rFonts w:ascii="Book Antiqua" w:hAnsi="Book Antiqua"/>
        </w:rPr>
        <w:t>;</w:t>
      </w:r>
    </w:p>
    <w:p w:rsidR="0006548A" w:rsidRDefault="008E3750" w:rsidP="0006548A">
      <w:pPr>
        <w:pStyle w:val="Paragrafoelenco"/>
        <w:numPr>
          <w:ilvl w:val="0"/>
          <w:numId w:val="2"/>
        </w:numPr>
        <w:spacing w:line="276" w:lineRule="auto"/>
        <w:jc w:val="both"/>
        <w:rPr>
          <w:rFonts w:ascii="Book Antiqua" w:hAnsi="Book Antiqua"/>
        </w:rPr>
      </w:pPr>
      <w:r w:rsidRPr="0006548A">
        <w:rPr>
          <w:rFonts w:ascii="Book Antiqua" w:hAnsi="Book Antiqua"/>
        </w:rPr>
        <w:t>primo scambio (vv. 25-29)</w:t>
      </w:r>
      <w:r w:rsidR="0006548A">
        <w:rPr>
          <w:rFonts w:ascii="Book Antiqua" w:hAnsi="Book Antiqua"/>
        </w:rPr>
        <w:t>: “</w:t>
      </w:r>
      <w:r w:rsidR="0006548A" w:rsidRPr="004348C3">
        <w:rPr>
          <w:rFonts w:ascii="Book Antiqua" w:hAnsi="Book Antiqua"/>
          <w:i/>
        </w:rPr>
        <w:t>che cosa dobbiamo compiere per fare l’opera di Dio?</w:t>
      </w:r>
      <w:r w:rsidR="0006548A">
        <w:rPr>
          <w:rFonts w:ascii="Book Antiqua" w:hAnsi="Book Antiqua"/>
        </w:rPr>
        <w:t>”;</w:t>
      </w:r>
    </w:p>
    <w:p w:rsidR="008E3750" w:rsidRPr="0006548A" w:rsidRDefault="0006548A" w:rsidP="0006548A">
      <w:pPr>
        <w:pStyle w:val="Paragrafoelenco"/>
        <w:numPr>
          <w:ilvl w:val="0"/>
          <w:numId w:val="2"/>
        </w:numPr>
        <w:spacing w:line="276" w:lineRule="auto"/>
        <w:jc w:val="both"/>
        <w:rPr>
          <w:rFonts w:ascii="Book Antiqua" w:hAnsi="Book Antiqua"/>
        </w:rPr>
      </w:pPr>
      <w:r>
        <w:rPr>
          <w:rFonts w:ascii="Book Antiqua" w:hAnsi="Book Antiqua"/>
        </w:rPr>
        <w:t xml:space="preserve">secondo </w:t>
      </w:r>
      <w:r w:rsidR="008E3750" w:rsidRPr="0006548A">
        <w:rPr>
          <w:rFonts w:ascii="Book Antiqua" w:hAnsi="Book Antiqua"/>
        </w:rPr>
        <w:t>scambio (vv. 30-33)</w:t>
      </w:r>
      <w:r>
        <w:rPr>
          <w:rFonts w:ascii="Book Antiqua" w:hAnsi="Book Antiqua"/>
        </w:rPr>
        <w:t>: “</w:t>
      </w:r>
      <w:r w:rsidRPr="004348C3">
        <w:rPr>
          <w:rFonts w:ascii="Book Antiqua" w:hAnsi="Book Antiqua"/>
          <w:i/>
        </w:rPr>
        <w:t>Quale segno compi perché vediamo e crediamo?</w:t>
      </w:r>
      <w:r>
        <w:rPr>
          <w:rFonts w:ascii="Book Antiqua" w:hAnsi="Book Antiqua"/>
        </w:rPr>
        <w:t>”</w:t>
      </w:r>
      <w:r w:rsidR="008E3750" w:rsidRPr="0006548A">
        <w:rPr>
          <w:rFonts w:ascii="Book Antiqua" w:hAnsi="Book Antiqua"/>
        </w:rPr>
        <w:t xml:space="preserve">; </w:t>
      </w:r>
    </w:p>
    <w:p w:rsidR="008E3750" w:rsidRPr="008E3750" w:rsidRDefault="008E3750" w:rsidP="008E3750">
      <w:pPr>
        <w:spacing w:line="276" w:lineRule="auto"/>
        <w:ind w:left="360" w:firstLine="0"/>
        <w:jc w:val="both"/>
        <w:rPr>
          <w:rFonts w:ascii="Book Antiqua" w:hAnsi="Book Antiqua"/>
        </w:rPr>
      </w:pPr>
      <w:r w:rsidRPr="008E3750">
        <w:rPr>
          <w:rFonts w:ascii="Book Antiqua" w:hAnsi="Book Antiqua"/>
        </w:rPr>
        <w:t>(d) terzo scambio (vv. 34-40)</w:t>
      </w:r>
      <w:r w:rsidR="0006548A">
        <w:rPr>
          <w:rFonts w:ascii="Book Antiqua" w:hAnsi="Book Antiqua"/>
        </w:rPr>
        <w:t>: “</w:t>
      </w:r>
      <w:r w:rsidR="0006548A" w:rsidRPr="004348C3">
        <w:rPr>
          <w:rFonts w:ascii="Book Antiqua" w:hAnsi="Book Antiqua"/>
          <w:i/>
        </w:rPr>
        <w:t>Signore, dacci sempre questo pane</w:t>
      </w:r>
      <w:r w:rsidR="0006548A">
        <w:rPr>
          <w:rFonts w:ascii="Book Antiqua" w:hAnsi="Book Antiqua"/>
        </w:rPr>
        <w:t>!”</w:t>
      </w:r>
      <w:r w:rsidRPr="008E3750">
        <w:rPr>
          <w:rFonts w:ascii="Book Antiqua" w:hAnsi="Book Antiqua"/>
        </w:rPr>
        <w:t>;</w:t>
      </w:r>
    </w:p>
    <w:p w:rsidR="008E3750" w:rsidRPr="008E3750" w:rsidRDefault="00E82688" w:rsidP="008E3750">
      <w:pPr>
        <w:spacing w:line="276" w:lineRule="auto"/>
        <w:ind w:left="360" w:firstLine="0"/>
        <w:jc w:val="both"/>
        <w:rPr>
          <w:rFonts w:ascii="Book Antiqua" w:hAnsi="Book Antiqua"/>
        </w:rPr>
      </w:pPr>
      <w:r>
        <w:rPr>
          <w:rFonts w:ascii="Book Antiqua" w:hAnsi="Book Antiqua"/>
        </w:rPr>
        <w:t>(e) quarto scambio (</w:t>
      </w:r>
      <w:r w:rsidR="008E3750" w:rsidRPr="008E3750">
        <w:rPr>
          <w:rFonts w:ascii="Book Antiqua" w:hAnsi="Book Antiqua"/>
        </w:rPr>
        <w:t>vv. 41-51)</w:t>
      </w:r>
      <w:r w:rsidR="0006548A">
        <w:rPr>
          <w:rFonts w:ascii="Book Antiqua" w:hAnsi="Book Antiqua"/>
        </w:rPr>
        <w:t>: “</w:t>
      </w:r>
      <w:r w:rsidR="0006548A" w:rsidRPr="004348C3">
        <w:rPr>
          <w:rFonts w:ascii="Book Antiqua" w:hAnsi="Book Antiqua"/>
          <w:i/>
        </w:rPr>
        <w:t>Costui non è forse Gesù, il figlio di Giuseppe? Di lui conosciamo... Come può dire...?</w:t>
      </w:r>
      <w:r w:rsidR="0006548A">
        <w:rPr>
          <w:rFonts w:ascii="Book Antiqua" w:hAnsi="Book Antiqua"/>
        </w:rPr>
        <w:t>”</w:t>
      </w:r>
      <w:r w:rsidR="008E3750" w:rsidRPr="008E3750">
        <w:rPr>
          <w:rFonts w:ascii="Book Antiqua" w:hAnsi="Book Antiqua"/>
        </w:rPr>
        <w:t>;</w:t>
      </w:r>
    </w:p>
    <w:p w:rsidR="008E3750" w:rsidRDefault="008E3750" w:rsidP="008E3750">
      <w:pPr>
        <w:spacing w:line="276" w:lineRule="auto"/>
        <w:ind w:left="360" w:firstLine="0"/>
        <w:jc w:val="both"/>
        <w:rPr>
          <w:rFonts w:ascii="Book Antiqua" w:hAnsi="Book Antiqua"/>
        </w:rPr>
      </w:pPr>
      <w:r w:rsidRPr="008E3750">
        <w:rPr>
          <w:rFonts w:ascii="Book Antiqua" w:hAnsi="Book Antiqua"/>
        </w:rPr>
        <w:t>(f) quinto scambio: la «parentesi eucaristica»</w:t>
      </w:r>
      <w:r w:rsidR="0006548A">
        <w:rPr>
          <w:rFonts w:ascii="Book Antiqua" w:hAnsi="Book Antiqua"/>
        </w:rPr>
        <w:t xml:space="preserve">: </w:t>
      </w:r>
      <w:r w:rsidR="0006548A" w:rsidRPr="004348C3">
        <w:rPr>
          <w:rFonts w:ascii="Book Antiqua" w:hAnsi="Book Antiqua"/>
          <w:i/>
        </w:rPr>
        <w:t>“Come può costui darci la sua carne da mangiare?”</w:t>
      </w:r>
      <w:r w:rsidRPr="008E3750">
        <w:rPr>
          <w:rFonts w:ascii="Book Antiqua" w:hAnsi="Book Antiqua"/>
        </w:rPr>
        <w:t xml:space="preserve"> ( vv. 52-59).</w:t>
      </w:r>
    </w:p>
    <w:p w:rsidR="00053D55" w:rsidRDefault="00053D55" w:rsidP="00053D55">
      <w:pPr>
        <w:spacing w:line="276" w:lineRule="auto"/>
        <w:ind w:firstLine="0"/>
        <w:jc w:val="both"/>
        <w:rPr>
          <w:rFonts w:ascii="Book Antiqua" w:hAnsi="Book Antiqua"/>
        </w:rPr>
      </w:pPr>
    </w:p>
    <w:p w:rsidR="00FA093B" w:rsidRDefault="00FA093B" w:rsidP="00053D55">
      <w:pPr>
        <w:spacing w:line="276" w:lineRule="auto"/>
        <w:ind w:firstLine="0"/>
        <w:jc w:val="both"/>
        <w:rPr>
          <w:rFonts w:ascii="Book Antiqua" w:hAnsi="Book Antiqua"/>
        </w:rPr>
      </w:pPr>
      <w:r>
        <w:rPr>
          <w:rFonts w:ascii="Book Antiqua" w:hAnsi="Book Antiqua"/>
        </w:rPr>
        <w:t>E sarà l’ultima domanda a sciogliere il dramma di questo discorso che si riflette in ogni storia della fede umana: “Da chi andremo, Signore?” (Gv 6,67).</w:t>
      </w:r>
    </w:p>
    <w:p w:rsidR="00FA093B" w:rsidRDefault="00FA093B" w:rsidP="00053D55">
      <w:pPr>
        <w:spacing w:line="276" w:lineRule="auto"/>
        <w:ind w:firstLine="0"/>
        <w:jc w:val="both"/>
        <w:rPr>
          <w:rFonts w:ascii="Book Antiqua" w:hAnsi="Book Antiqua"/>
        </w:rPr>
      </w:pPr>
    </w:p>
    <w:p w:rsidR="00053D55" w:rsidRPr="008E3750" w:rsidRDefault="00053D55" w:rsidP="00053D55">
      <w:pPr>
        <w:spacing w:line="276" w:lineRule="auto"/>
        <w:ind w:firstLine="0"/>
        <w:jc w:val="both"/>
        <w:rPr>
          <w:rFonts w:ascii="Book Antiqua" w:hAnsi="Book Antiqua"/>
        </w:rPr>
      </w:pPr>
      <w:r>
        <w:rPr>
          <w:rFonts w:ascii="Book Antiqua" w:hAnsi="Book Antiqua"/>
        </w:rPr>
        <w:t xml:space="preserve">Abbiamo, domenica scorsa, incontrato le prime due domande: ma nel testo di questa domenica </w:t>
      </w:r>
      <w:r w:rsidR="003E1F38">
        <w:rPr>
          <w:rFonts w:ascii="Book Antiqua" w:hAnsi="Book Antiqua"/>
        </w:rPr>
        <w:t>siamo</w:t>
      </w:r>
      <w:r>
        <w:rPr>
          <w:rFonts w:ascii="Book Antiqua" w:hAnsi="Book Antiqua"/>
        </w:rPr>
        <w:t xml:space="preserve"> al cuore delle rivelazione di Gesù: “Io sono...”. Ed è scandalo, nasce mormorazione.</w:t>
      </w:r>
    </w:p>
    <w:p w:rsidR="00490BE2" w:rsidRPr="00704861" w:rsidRDefault="00490BE2" w:rsidP="00704861">
      <w:pPr>
        <w:spacing w:line="276" w:lineRule="auto"/>
        <w:ind w:firstLine="0"/>
        <w:jc w:val="both"/>
        <w:rPr>
          <w:rFonts w:ascii="Book Antiqua" w:hAnsi="Book Antiqua"/>
          <w:b/>
        </w:rPr>
      </w:pPr>
    </w:p>
    <w:p w:rsidR="00920B52" w:rsidRDefault="007E0AD1" w:rsidP="00704861">
      <w:pPr>
        <w:spacing w:line="276" w:lineRule="auto"/>
        <w:ind w:firstLine="0"/>
        <w:jc w:val="both"/>
        <w:rPr>
          <w:rFonts w:ascii="Book Antiqua" w:hAnsi="Book Antiqua"/>
        </w:rPr>
      </w:pPr>
      <w:r>
        <w:rPr>
          <w:rFonts w:ascii="Book Antiqua" w:hAnsi="Book Antiqua"/>
        </w:rPr>
        <w:t>Dopo lo stu</w:t>
      </w:r>
      <w:r w:rsidR="00A8219C">
        <w:rPr>
          <w:rFonts w:ascii="Book Antiqua" w:hAnsi="Book Antiqua"/>
        </w:rPr>
        <w:t xml:space="preserve">pore meravigliato per le opere </w:t>
      </w:r>
      <w:r>
        <w:rPr>
          <w:rFonts w:ascii="Book Antiqua" w:hAnsi="Book Antiqua"/>
        </w:rPr>
        <w:t xml:space="preserve">e le parole di Gesù, </w:t>
      </w:r>
      <w:r w:rsidR="003E1F38">
        <w:rPr>
          <w:rFonts w:ascii="Book Antiqua" w:hAnsi="Book Antiqua"/>
        </w:rPr>
        <w:t xml:space="preserve">in particolare per il segno dei pani </w:t>
      </w:r>
      <w:r>
        <w:rPr>
          <w:rFonts w:ascii="Book Antiqua" w:hAnsi="Book Antiqua"/>
        </w:rPr>
        <w:t>ogni evangelista</w:t>
      </w:r>
      <w:r w:rsidR="00920B52">
        <w:rPr>
          <w:rFonts w:ascii="Book Antiqua" w:hAnsi="Book Antiqua"/>
        </w:rPr>
        <w:t xml:space="preserve"> –</w:t>
      </w:r>
      <w:r w:rsidR="00A8219C">
        <w:rPr>
          <w:rFonts w:ascii="Book Antiqua" w:hAnsi="Book Antiqua"/>
        </w:rPr>
        <w:t xml:space="preserve"> </w:t>
      </w:r>
      <w:r w:rsidR="00920B52">
        <w:rPr>
          <w:rFonts w:ascii="Book Antiqua" w:hAnsi="Book Antiqua"/>
        </w:rPr>
        <w:t xml:space="preserve">ciascuno </w:t>
      </w:r>
      <w:r w:rsidR="00A8219C">
        <w:rPr>
          <w:rFonts w:ascii="Book Antiqua" w:hAnsi="Book Antiqua"/>
        </w:rPr>
        <w:t>con una sua modalità tipica</w:t>
      </w:r>
      <w:r w:rsidR="00920B52">
        <w:rPr>
          <w:rFonts w:ascii="Book Antiqua" w:hAnsi="Book Antiqua"/>
        </w:rPr>
        <w:t xml:space="preserve"> -</w:t>
      </w:r>
      <w:r>
        <w:rPr>
          <w:rFonts w:ascii="Book Antiqua" w:hAnsi="Book Antiqua"/>
        </w:rPr>
        <w:t xml:space="preserve"> racconta l’irrompere dello scandalo. </w:t>
      </w:r>
      <w:r w:rsidR="00920B52">
        <w:rPr>
          <w:rFonts w:ascii="Book Antiqua" w:hAnsi="Book Antiqua"/>
        </w:rPr>
        <w:t>La resistenza al dono della rivelazione, che prospetta l’impossibile. Per l’uomo autoreferenziale lo scandalo è p</w:t>
      </w:r>
      <w:r>
        <w:rPr>
          <w:rFonts w:ascii="Book Antiqua" w:hAnsi="Book Antiqua"/>
        </w:rPr>
        <w:t xml:space="preserve">rovocato dalla resistenza di Gesù </w:t>
      </w:r>
      <w:r w:rsidR="00920B52">
        <w:rPr>
          <w:rFonts w:ascii="Book Antiqua" w:hAnsi="Book Antiqua"/>
        </w:rPr>
        <w:t>ad essere catturato</w:t>
      </w:r>
      <w:r>
        <w:rPr>
          <w:rFonts w:ascii="Book Antiqua" w:hAnsi="Book Antiqua"/>
        </w:rPr>
        <w:t xml:space="preserve"> in orizzonti e dinamiche incompatibili con la sua missione: </w:t>
      </w:r>
      <w:r w:rsidR="00A8219C">
        <w:rPr>
          <w:rFonts w:ascii="Book Antiqua" w:hAnsi="Book Antiqua"/>
        </w:rPr>
        <w:t xml:space="preserve">egli è venuto per rivelare </w:t>
      </w:r>
      <w:r>
        <w:rPr>
          <w:rFonts w:ascii="Book Antiqua" w:hAnsi="Book Antiqua"/>
        </w:rPr>
        <w:t>l’amore incondizionato del Padre</w:t>
      </w:r>
      <w:r w:rsidR="00053D55">
        <w:rPr>
          <w:rFonts w:ascii="Book Antiqua" w:hAnsi="Book Antiqua"/>
        </w:rPr>
        <w:t>, la sua “discesa” (Gv 6,33)</w:t>
      </w:r>
      <w:r>
        <w:rPr>
          <w:rFonts w:ascii="Book Antiqua" w:hAnsi="Book Antiqua"/>
        </w:rPr>
        <w:t xml:space="preserve">. </w:t>
      </w:r>
      <w:r w:rsidR="00920B52">
        <w:rPr>
          <w:rFonts w:ascii="Book Antiqua" w:hAnsi="Book Antiqua"/>
        </w:rPr>
        <w:t>Amore fino alla fine, amore che discende per suscitare un “tu” libero</w:t>
      </w:r>
      <w:r w:rsidR="009B75BF">
        <w:rPr>
          <w:rFonts w:ascii="Book Antiqua" w:hAnsi="Book Antiqua"/>
        </w:rPr>
        <w:t>,</w:t>
      </w:r>
      <w:r w:rsidR="00920B52">
        <w:rPr>
          <w:rFonts w:ascii="Book Antiqua" w:hAnsi="Book Antiqua"/>
        </w:rPr>
        <w:t xml:space="preserve"> </w:t>
      </w:r>
      <w:r w:rsidR="009B75BF">
        <w:rPr>
          <w:rFonts w:ascii="Book Antiqua" w:hAnsi="Book Antiqua"/>
        </w:rPr>
        <w:t>che vive</w:t>
      </w:r>
      <w:r w:rsidR="003E1F38">
        <w:rPr>
          <w:rFonts w:ascii="Book Antiqua" w:hAnsi="Book Antiqua"/>
        </w:rPr>
        <w:t xml:space="preserve"> del libero </w:t>
      </w:r>
      <w:r w:rsidR="00920B52">
        <w:rPr>
          <w:rFonts w:ascii="Book Antiqua" w:hAnsi="Book Antiqua"/>
        </w:rPr>
        <w:t xml:space="preserve">affidamento. </w:t>
      </w:r>
      <w:r w:rsidR="003E1F38">
        <w:rPr>
          <w:rFonts w:ascii="Book Antiqua" w:hAnsi="Book Antiqua"/>
        </w:rPr>
        <w:t>E in risposta</w:t>
      </w:r>
      <w:r w:rsidR="00920B52">
        <w:rPr>
          <w:rFonts w:ascii="Book Antiqua" w:hAnsi="Book Antiqua"/>
        </w:rPr>
        <w:t>, i suoi interlocutori resistono: c</w:t>
      </w:r>
      <w:r>
        <w:rPr>
          <w:rFonts w:ascii="Book Antiqua" w:hAnsi="Book Antiqua"/>
        </w:rPr>
        <w:t>he sia per farlo re</w:t>
      </w:r>
      <w:r w:rsidR="00920B52">
        <w:rPr>
          <w:rFonts w:ascii="Book Antiqua" w:hAnsi="Book Antiqua"/>
        </w:rPr>
        <w:t xml:space="preserve"> (re assoggettato alle loro logiche di </w:t>
      </w:r>
      <w:r w:rsidR="003E1F38">
        <w:rPr>
          <w:rFonts w:ascii="Book Antiqua" w:hAnsi="Book Antiqua"/>
        </w:rPr>
        <w:t>potere,</w:t>
      </w:r>
      <w:r w:rsidR="009B75BF">
        <w:rPr>
          <w:rFonts w:ascii="Book Antiqua" w:hAnsi="Book Antiqua"/>
        </w:rPr>
        <w:t xml:space="preserve"> ai loro paradigmi religiosi</w:t>
      </w:r>
      <w:r w:rsidR="00920B52">
        <w:rPr>
          <w:rFonts w:ascii="Book Antiqua" w:hAnsi="Book Antiqua"/>
        </w:rPr>
        <w:t>)</w:t>
      </w:r>
      <w:r>
        <w:rPr>
          <w:rFonts w:ascii="Book Antiqua" w:hAnsi="Book Antiqua"/>
        </w:rPr>
        <w:t>, o per avere disponibile pane a sazietà</w:t>
      </w:r>
      <w:r w:rsidR="009B75BF">
        <w:rPr>
          <w:rFonts w:ascii="Book Antiqua" w:hAnsi="Book Antiqua"/>
        </w:rPr>
        <w:t xml:space="preserve">. </w:t>
      </w:r>
      <w:r w:rsidR="00920B52">
        <w:rPr>
          <w:rFonts w:ascii="Book Antiqua" w:hAnsi="Book Antiqua"/>
        </w:rPr>
        <w:t xml:space="preserve"> </w:t>
      </w:r>
      <w:r w:rsidR="009B75BF">
        <w:rPr>
          <w:rFonts w:ascii="Book Antiqua" w:hAnsi="Book Antiqua"/>
        </w:rPr>
        <w:t>I c</w:t>
      </w:r>
      <w:r w:rsidR="00920B52">
        <w:rPr>
          <w:rFonts w:ascii="Book Antiqua" w:hAnsi="Book Antiqua"/>
        </w:rPr>
        <w:t xml:space="preserve">api, </w:t>
      </w:r>
      <w:r w:rsidR="00A8219C">
        <w:rPr>
          <w:rFonts w:ascii="Book Antiqua" w:hAnsi="Book Antiqua"/>
        </w:rPr>
        <w:t>le folle</w:t>
      </w:r>
      <w:r w:rsidR="00920B52">
        <w:rPr>
          <w:rFonts w:ascii="Book Antiqua" w:hAnsi="Book Antiqua"/>
        </w:rPr>
        <w:t>,</w:t>
      </w:r>
      <w:r w:rsidR="00A8219C">
        <w:rPr>
          <w:rFonts w:ascii="Book Antiqua" w:hAnsi="Book Antiqua"/>
        </w:rPr>
        <w:t xml:space="preserve"> </w:t>
      </w:r>
      <w:r w:rsidR="009B75BF">
        <w:rPr>
          <w:rFonts w:ascii="Book Antiqua" w:hAnsi="Book Antiqua"/>
        </w:rPr>
        <w:t xml:space="preserve">tutti </w:t>
      </w:r>
      <w:r w:rsidR="00A8219C">
        <w:rPr>
          <w:rFonts w:ascii="Book Antiqua" w:hAnsi="Book Antiqua"/>
        </w:rPr>
        <w:t>i giudei</w:t>
      </w:r>
      <w:r w:rsidR="00920B52">
        <w:rPr>
          <w:rFonts w:ascii="Book Antiqua" w:hAnsi="Book Antiqua"/>
        </w:rPr>
        <w:t>,</w:t>
      </w:r>
      <w:r w:rsidR="00A8219C">
        <w:rPr>
          <w:rFonts w:ascii="Book Antiqua" w:hAnsi="Book Antiqua"/>
        </w:rPr>
        <w:t xml:space="preserve"> </w:t>
      </w:r>
      <w:r w:rsidR="009B75BF">
        <w:rPr>
          <w:rFonts w:ascii="Book Antiqua" w:hAnsi="Book Antiqua"/>
        </w:rPr>
        <w:t>alcuni de</w:t>
      </w:r>
      <w:r w:rsidR="00A8219C">
        <w:rPr>
          <w:rFonts w:ascii="Book Antiqua" w:hAnsi="Book Antiqua"/>
        </w:rPr>
        <w:t xml:space="preserve">i discepoli </w:t>
      </w:r>
      <w:r w:rsidR="009B75BF">
        <w:rPr>
          <w:rFonts w:ascii="Book Antiqua" w:hAnsi="Book Antiqua"/>
        </w:rPr>
        <w:t>stessi</w:t>
      </w:r>
      <w:r w:rsidR="00053D55">
        <w:rPr>
          <w:rFonts w:ascii="Book Antiqua" w:hAnsi="Book Antiqua"/>
        </w:rPr>
        <w:t>,</w:t>
      </w:r>
      <w:r w:rsidR="009B75BF">
        <w:rPr>
          <w:rFonts w:ascii="Book Antiqua" w:hAnsi="Book Antiqua"/>
        </w:rPr>
        <w:t xml:space="preserve"> </w:t>
      </w:r>
      <w:r w:rsidR="00A8219C">
        <w:rPr>
          <w:rFonts w:ascii="Book Antiqua" w:hAnsi="Book Antiqua"/>
        </w:rPr>
        <w:t xml:space="preserve">trovano </w:t>
      </w:r>
      <w:r w:rsidR="009B75BF">
        <w:rPr>
          <w:rFonts w:ascii="Book Antiqua" w:hAnsi="Book Antiqua"/>
        </w:rPr>
        <w:t>in Gesù</w:t>
      </w:r>
      <w:r w:rsidR="00A8219C">
        <w:rPr>
          <w:rFonts w:ascii="Book Antiqua" w:hAnsi="Book Antiqua"/>
        </w:rPr>
        <w:t xml:space="preserve"> inciampo</w:t>
      </w:r>
      <w:r>
        <w:rPr>
          <w:rFonts w:ascii="Book Antiqua" w:hAnsi="Book Antiqua"/>
        </w:rPr>
        <w:t xml:space="preserve">. </w:t>
      </w:r>
    </w:p>
    <w:p w:rsidR="00920B52" w:rsidRDefault="00920B52" w:rsidP="00704861">
      <w:pPr>
        <w:spacing w:line="276" w:lineRule="auto"/>
        <w:ind w:firstLine="0"/>
        <w:jc w:val="both"/>
        <w:rPr>
          <w:rFonts w:ascii="Book Antiqua" w:hAnsi="Book Antiqua"/>
        </w:rPr>
      </w:pPr>
    </w:p>
    <w:p w:rsidR="008E3750" w:rsidRDefault="00A8219C" w:rsidP="00704861">
      <w:pPr>
        <w:spacing w:line="276" w:lineRule="auto"/>
        <w:ind w:firstLine="0"/>
        <w:jc w:val="both"/>
        <w:rPr>
          <w:rFonts w:ascii="Book Antiqua" w:hAnsi="Book Antiqua"/>
        </w:rPr>
      </w:pPr>
      <w:r>
        <w:rPr>
          <w:rFonts w:ascii="Book Antiqua" w:hAnsi="Book Antiqua"/>
        </w:rPr>
        <w:t>Ma lo s</w:t>
      </w:r>
      <w:r w:rsidR="00920B52">
        <w:rPr>
          <w:rFonts w:ascii="Book Antiqua" w:hAnsi="Book Antiqua"/>
        </w:rPr>
        <w:t>c</w:t>
      </w:r>
      <w:r>
        <w:rPr>
          <w:rFonts w:ascii="Book Antiqua" w:hAnsi="Book Antiqua"/>
        </w:rPr>
        <w:t>andalo può anche derivare</w:t>
      </w:r>
      <w:r w:rsidR="007E0AD1">
        <w:rPr>
          <w:rFonts w:ascii="Book Antiqua" w:hAnsi="Book Antiqua"/>
        </w:rPr>
        <w:t xml:space="preserve"> – </w:t>
      </w:r>
      <w:r w:rsidR="003E1F38">
        <w:rPr>
          <w:rFonts w:ascii="Book Antiqua" w:hAnsi="Book Antiqua"/>
        </w:rPr>
        <w:t xml:space="preserve">e in questo </w:t>
      </w:r>
      <w:r w:rsidR="007E0AD1">
        <w:rPr>
          <w:rFonts w:ascii="Book Antiqua" w:hAnsi="Book Antiqua"/>
        </w:rPr>
        <w:t xml:space="preserve">l’antico profeta </w:t>
      </w:r>
      <w:r>
        <w:rPr>
          <w:rFonts w:ascii="Book Antiqua" w:hAnsi="Book Antiqua"/>
        </w:rPr>
        <w:t xml:space="preserve">(I lettura, Elia) </w:t>
      </w:r>
      <w:r w:rsidR="007E0AD1">
        <w:rPr>
          <w:rFonts w:ascii="Book Antiqua" w:hAnsi="Book Antiqua"/>
        </w:rPr>
        <w:t xml:space="preserve">ci rappresenta tutte e tutti – </w:t>
      </w:r>
      <w:r>
        <w:rPr>
          <w:rFonts w:ascii="Book Antiqua" w:hAnsi="Book Antiqua"/>
        </w:rPr>
        <w:t>dal</w:t>
      </w:r>
      <w:r w:rsidR="007E0AD1">
        <w:rPr>
          <w:rFonts w:ascii="Book Antiqua" w:hAnsi="Book Antiqua"/>
        </w:rPr>
        <w:t>la delusione per i propri fallimenti. Lo scandalo per le vie di Dio</w:t>
      </w:r>
      <w:r>
        <w:rPr>
          <w:rFonts w:ascii="Book Antiqua" w:hAnsi="Book Antiqua"/>
        </w:rPr>
        <w:t>, manifestate pienamente in Gesù,</w:t>
      </w:r>
      <w:r w:rsidR="007E0AD1">
        <w:rPr>
          <w:rFonts w:ascii="Book Antiqua" w:hAnsi="Book Antiqua"/>
        </w:rPr>
        <w:t xml:space="preserve"> è </w:t>
      </w:r>
      <w:r w:rsidR="00920B52">
        <w:rPr>
          <w:rFonts w:ascii="Book Antiqua" w:hAnsi="Book Antiqua"/>
        </w:rPr>
        <w:t xml:space="preserve">in ogni caso </w:t>
      </w:r>
      <w:r w:rsidR="007E0AD1">
        <w:rPr>
          <w:rFonts w:ascii="Book Antiqua" w:hAnsi="Book Antiqua"/>
        </w:rPr>
        <w:t>un</w:t>
      </w:r>
      <w:r w:rsidR="00924D74">
        <w:rPr>
          <w:rFonts w:ascii="Book Antiqua" w:hAnsi="Book Antiqua"/>
        </w:rPr>
        <w:t xml:space="preserve">’ora </w:t>
      </w:r>
      <w:r w:rsidR="007E0AD1">
        <w:rPr>
          <w:rFonts w:ascii="Book Antiqua" w:hAnsi="Book Antiqua"/>
        </w:rPr>
        <w:t xml:space="preserve">cruciale che </w:t>
      </w:r>
      <w:r w:rsidR="00924D74">
        <w:rPr>
          <w:rFonts w:ascii="Book Antiqua" w:hAnsi="Book Antiqua"/>
        </w:rPr>
        <w:t xml:space="preserve">passa al crogiolo ogni </w:t>
      </w:r>
      <w:r>
        <w:rPr>
          <w:rFonts w:ascii="Book Antiqua" w:hAnsi="Book Antiqua"/>
        </w:rPr>
        <w:t xml:space="preserve">evidenza e </w:t>
      </w:r>
      <w:r w:rsidR="00924D74">
        <w:rPr>
          <w:rFonts w:ascii="Book Antiqua" w:hAnsi="Book Antiqua"/>
        </w:rPr>
        <w:t>progetto rel</w:t>
      </w:r>
      <w:r>
        <w:rPr>
          <w:rFonts w:ascii="Book Antiqua" w:hAnsi="Book Antiqua"/>
        </w:rPr>
        <w:t>i</w:t>
      </w:r>
      <w:r w:rsidR="00924D74">
        <w:rPr>
          <w:rFonts w:ascii="Book Antiqua" w:hAnsi="Book Antiqua"/>
        </w:rPr>
        <w:t>gioso.</w:t>
      </w:r>
      <w:r w:rsidR="00920B52">
        <w:rPr>
          <w:rFonts w:ascii="Book Antiqua" w:hAnsi="Book Antiqua"/>
        </w:rPr>
        <w:t xml:space="preserve"> E dischiude la via della fede, come puro abbandono, consegna fiduciosa</w:t>
      </w:r>
      <w:r w:rsidR="008E3750">
        <w:rPr>
          <w:rFonts w:ascii="Book Antiqua" w:hAnsi="Book Antiqua"/>
        </w:rPr>
        <w:t xml:space="preserve"> al Dio vive</w:t>
      </w:r>
      <w:r w:rsidR="003E1F38">
        <w:rPr>
          <w:rFonts w:ascii="Book Antiqua" w:hAnsi="Book Antiqua"/>
        </w:rPr>
        <w:t>n</w:t>
      </w:r>
      <w:r w:rsidR="008E3750">
        <w:rPr>
          <w:rFonts w:ascii="Book Antiqua" w:hAnsi="Book Antiqua"/>
        </w:rPr>
        <w:t xml:space="preserve">te, </w:t>
      </w:r>
      <w:r w:rsidR="008E3750">
        <w:rPr>
          <w:rFonts w:ascii="Book Antiqua" w:hAnsi="Book Antiqua"/>
        </w:rPr>
        <w:lastRenderedPageBreak/>
        <w:t>altro dall</w:t>
      </w:r>
      <w:r w:rsidR="003E1F38">
        <w:rPr>
          <w:rFonts w:ascii="Book Antiqua" w:hAnsi="Book Antiqua"/>
        </w:rPr>
        <w:t>e nostre immaginazioni, più ver</w:t>
      </w:r>
      <w:r w:rsidR="008E3750">
        <w:rPr>
          <w:rFonts w:ascii="Book Antiqua" w:hAnsi="Book Antiqua"/>
        </w:rPr>
        <w:t xml:space="preserve">o interprete del nostro desiderio vitale. Ciascuno di noi custodisce in cuore, più o meno confuso, il desiderio vitale: “Voi mi cercate...” (Gv </w:t>
      </w:r>
      <w:r w:rsidR="003E1F38">
        <w:rPr>
          <w:rFonts w:ascii="Book Antiqua" w:hAnsi="Book Antiqua"/>
        </w:rPr>
        <w:t>6</w:t>
      </w:r>
      <w:r w:rsidR="008E3750">
        <w:rPr>
          <w:rFonts w:ascii="Book Antiqua" w:hAnsi="Book Antiqua"/>
        </w:rPr>
        <w:t>,25). Il Discorso di cafarnao è l’avventura della sua decodificazione.</w:t>
      </w:r>
    </w:p>
    <w:p w:rsidR="008E3750" w:rsidRDefault="008E3750" w:rsidP="00704861">
      <w:pPr>
        <w:spacing w:line="276" w:lineRule="auto"/>
        <w:ind w:firstLine="0"/>
        <w:jc w:val="both"/>
        <w:rPr>
          <w:rFonts w:ascii="Book Antiqua" w:hAnsi="Book Antiqua"/>
        </w:rPr>
      </w:pPr>
    </w:p>
    <w:p w:rsidR="007E0AD1" w:rsidRDefault="009B75BF" w:rsidP="00704861">
      <w:pPr>
        <w:spacing w:line="276" w:lineRule="auto"/>
        <w:ind w:firstLine="0"/>
        <w:jc w:val="both"/>
        <w:rPr>
          <w:rFonts w:ascii="Book Antiqua" w:hAnsi="Book Antiqua"/>
        </w:rPr>
      </w:pPr>
      <w:r>
        <w:rPr>
          <w:rFonts w:ascii="Book Antiqua" w:hAnsi="Book Antiqua"/>
        </w:rPr>
        <w:t>Non è</w:t>
      </w:r>
      <w:r w:rsidR="008E3750">
        <w:rPr>
          <w:rFonts w:ascii="Book Antiqua" w:hAnsi="Book Antiqua"/>
        </w:rPr>
        <w:t>, dunque,</w:t>
      </w:r>
      <w:r w:rsidR="003E1F38">
        <w:rPr>
          <w:rFonts w:ascii="Book Antiqua" w:hAnsi="Book Antiqua"/>
        </w:rPr>
        <w:t xml:space="preserve"> un passeggero,</w:t>
      </w:r>
      <w:r>
        <w:rPr>
          <w:rFonts w:ascii="Book Antiqua" w:hAnsi="Book Antiqua"/>
        </w:rPr>
        <w:t xml:space="preserve"> spi</w:t>
      </w:r>
      <w:r w:rsidR="008E3750">
        <w:rPr>
          <w:rFonts w:ascii="Book Antiqua" w:hAnsi="Book Antiqua"/>
        </w:rPr>
        <w:t>a</w:t>
      </w:r>
      <w:r>
        <w:rPr>
          <w:rFonts w:ascii="Book Antiqua" w:hAnsi="Book Antiqua"/>
        </w:rPr>
        <w:t>cevol</w:t>
      </w:r>
      <w:r w:rsidR="008E3750">
        <w:rPr>
          <w:rFonts w:ascii="Book Antiqua" w:hAnsi="Book Antiqua"/>
        </w:rPr>
        <w:t>e</w:t>
      </w:r>
      <w:r>
        <w:rPr>
          <w:rFonts w:ascii="Book Antiqua" w:hAnsi="Book Antiqua"/>
        </w:rPr>
        <w:t xml:space="preserve"> incidente quello di Cafarnao, è il cuore del Vangelo: Lasciarsi attirare a Gesù, in una resa incondizionata alla evidenza che viene dal Padre e sfida l’impossibile.</w:t>
      </w:r>
      <w:r w:rsidR="00FA093B">
        <w:rPr>
          <w:rFonts w:ascii="Book Antiqua" w:hAnsi="Book Antiqua"/>
        </w:rPr>
        <w:t xml:space="preserve"> L’esperienza dell’Eucaristia è questo. Quotidianamente.</w:t>
      </w:r>
    </w:p>
    <w:p w:rsidR="007E0AD1" w:rsidRDefault="007E0AD1" w:rsidP="00704861">
      <w:pPr>
        <w:spacing w:line="276" w:lineRule="auto"/>
        <w:ind w:firstLine="0"/>
        <w:jc w:val="both"/>
        <w:rPr>
          <w:rFonts w:ascii="Book Antiqua" w:hAnsi="Book Antiqua"/>
        </w:rPr>
      </w:pPr>
    </w:p>
    <w:p w:rsidR="00712FEF" w:rsidRPr="00704861" w:rsidRDefault="007E0AD1" w:rsidP="00704861">
      <w:pPr>
        <w:spacing w:line="276" w:lineRule="auto"/>
        <w:ind w:firstLine="0"/>
        <w:jc w:val="both"/>
        <w:rPr>
          <w:rFonts w:ascii="Book Antiqua" w:hAnsi="Book Antiqua"/>
        </w:rPr>
      </w:pPr>
      <w:r>
        <w:rPr>
          <w:rFonts w:ascii="Book Antiqua" w:hAnsi="Book Antiqua"/>
        </w:rPr>
        <w:t>L</w:t>
      </w:r>
      <w:r w:rsidR="00E044B6" w:rsidRPr="00704861">
        <w:rPr>
          <w:rFonts w:ascii="Book Antiqua" w:hAnsi="Book Antiqua"/>
        </w:rPr>
        <w:t>’</w:t>
      </w:r>
      <w:r w:rsidR="00712FEF" w:rsidRPr="00704861">
        <w:rPr>
          <w:rFonts w:ascii="Book Antiqua" w:hAnsi="Book Antiqua"/>
        </w:rPr>
        <w:t>elaborazione dello scon</w:t>
      </w:r>
      <w:r w:rsidR="009B75BF">
        <w:rPr>
          <w:rFonts w:ascii="Book Antiqua" w:hAnsi="Book Antiqua"/>
        </w:rPr>
        <w:t>cer</w:t>
      </w:r>
      <w:r w:rsidR="00712FEF" w:rsidRPr="00704861">
        <w:rPr>
          <w:rFonts w:ascii="Book Antiqua" w:hAnsi="Book Antiqua"/>
        </w:rPr>
        <w:t xml:space="preserve">to, </w:t>
      </w:r>
      <w:r w:rsidR="00E044B6" w:rsidRPr="00704861">
        <w:rPr>
          <w:rFonts w:ascii="Book Antiqua" w:hAnsi="Book Antiqua"/>
        </w:rPr>
        <w:t xml:space="preserve">è </w:t>
      </w:r>
      <w:r w:rsidR="00920B52">
        <w:rPr>
          <w:rFonts w:ascii="Book Antiqua" w:hAnsi="Book Antiqua"/>
        </w:rPr>
        <w:t xml:space="preserve">dunque </w:t>
      </w:r>
      <w:r w:rsidR="00712FEF" w:rsidRPr="00704861">
        <w:rPr>
          <w:rFonts w:ascii="Book Antiqua" w:hAnsi="Book Antiqua"/>
        </w:rPr>
        <w:t xml:space="preserve">passaggio </w:t>
      </w:r>
      <w:r w:rsidR="00924D74">
        <w:rPr>
          <w:rFonts w:ascii="Book Antiqua" w:hAnsi="Book Antiqua"/>
        </w:rPr>
        <w:t>decisivo</w:t>
      </w:r>
      <w:r w:rsidR="00E044B6" w:rsidRPr="00704861">
        <w:rPr>
          <w:rFonts w:ascii="Book Antiqua" w:hAnsi="Book Antiqua"/>
        </w:rPr>
        <w:t xml:space="preserve"> n</w:t>
      </w:r>
      <w:r w:rsidR="00712FEF" w:rsidRPr="00704861">
        <w:rPr>
          <w:rFonts w:ascii="Book Antiqua" w:hAnsi="Book Antiqua"/>
        </w:rPr>
        <w:t>el</w:t>
      </w:r>
      <w:r w:rsidR="00AD3971">
        <w:rPr>
          <w:rFonts w:ascii="Book Antiqua" w:hAnsi="Book Antiqua"/>
        </w:rPr>
        <w:t xml:space="preserve"> processo della fede, </w:t>
      </w:r>
      <w:r w:rsidR="00380BFB" w:rsidRPr="00704861">
        <w:rPr>
          <w:rFonts w:ascii="Book Antiqua" w:hAnsi="Book Antiqua"/>
        </w:rPr>
        <w:t xml:space="preserve">nell’intraprendere la </w:t>
      </w:r>
      <w:r w:rsidR="00E044B6" w:rsidRPr="00704861">
        <w:rPr>
          <w:rFonts w:ascii="Book Antiqua" w:hAnsi="Book Antiqua"/>
        </w:rPr>
        <w:t>via sui passi del Dio vivente</w:t>
      </w:r>
      <w:r w:rsidR="00712FEF" w:rsidRPr="00704861">
        <w:rPr>
          <w:rFonts w:ascii="Book Antiqua" w:hAnsi="Book Antiqua"/>
        </w:rPr>
        <w:t xml:space="preserve">. </w:t>
      </w:r>
      <w:r w:rsidR="00920B52">
        <w:rPr>
          <w:rFonts w:ascii="Book Antiqua" w:hAnsi="Book Antiqua"/>
        </w:rPr>
        <w:t xml:space="preserve">Nel maturare vera relazione </w:t>
      </w:r>
      <w:r w:rsidR="003E1F38">
        <w:rPr>
          <w:rFonts w:ascii="Book Antiqua" w:hAnsi="Book Antiqua"/>
        </w:rPr>
        <w:t xml:space="preserve">con il Dio </w:t>
      </w:r>
      <w:r w:rsidR="00920B52">
        <w:rPr>
          <w:rFonts w:ascii="Book Antiqua" w:hAnsi="Book Antiqua"/>
        </w:rPr>
        <w:t xml:space="preserve">di alleanza, </w:t>
      </w:r>
      <w:r w:rsidR="003E1F38">
        <w:rPr>
          <w:rFonts w:ascii="Book Antiqua" w:hAnsi="Book Antiqua"/>
        </w:rPr>
        <w:t xml:space="preserve">legame </w:t>
      </w:r>
      <w:r w:rsidR="00920B52">
        <w:rPr>
          <w:rFonts w:ascii="Book Antiqua" w:hAnsi="Book Antiqua"/>
        </w:rPr>
        <w:t xml:space="preserve">di consenso al Dono di Dio. </w:t>
      </w:r>
      <w:r w:rsidR="003E1F38">
        <w:rPr>
          <w:rFonts w:ascii="Book Antiqua" w:hAnsi="Book Antiqua"/>
        </w:rPr>
        <w:t>Questo sconcerto p</w:t>
      </w:r>
      <w:r w:rsidR="008E3750">
        <w:rPr>
          <w:rFonts w:ascii="Book Antiqua" w:hAnsi="Book Antiqua"/>
        </w:rPr>
        <w:t>ossiamo elaborarlo nella mormorazione</w:t>
      </w:r>
      <w:r w:rsidR="00FA093B">
        <w:rPr>
          <w:rFonts w:ascii="Book Antiqua" w:hAnsi="Book Antiqua"/>
        </w:rPr>
        <w:t>, dai molti volti</w:t>
      </w:r>
      <w:r w:rsidR="008E3750">
        <w:rPr>
          <w:rFonts w:ascii="Book Antiqua" w:hAnsi="Book Antiqua"/>
        </w:rPr>
        <w:t xml:space="preserve">. </w:t>
      </w:r>
      <w:r w:rsidR="00FA093B">
        <w:rPr>
          <w:rFonts w:ascii="Book Antiqua" w:hAnsi="Book Antiqua"/>
        </w:rPr>
        <w:t xml:space="preserve">La Bibbia ce li fa scoprire, crudamente: è tutta </w:t>
      </w:r>
      <w:r w:rsidR="00E82688">
        <w:rPr>
          <w:rFonts w:ascii="Book Antiqua" w:hAnsi="Book Antiqua"/>
        </w:rPr>
        <w:t>percorsa</w:t>
      </w:r>
      <w:r w:rsidR="00FA093B">
        <w:rPr>
          <w:rFonts w:ascii="Book Antiqua" w:hAnsi="Book Antiqua"/>
        </w:rPr>
        <w:t xml:space="preserve"> da mormorazioni. </w:t>
      </w:r>
      <w:r w:rsidR="00712FEF" w:rsidRPr="00704861">
        <w:rPr>
          <w:rFonts w:ascii="Book Antiqua" w:hAnsi="Book Antiqua"/>
        </w:rPr>
        <w:t>Da Caino</w:t>
      </w:r>
      <w:r w:rsidR="00924D74">
        <w:rPr>
          <w:rFonts w:ascii="Book Antiqua" w:hAnsi="Book Antiqua"/>
        </w:rPr>
        <w:t xml:space="preserve"> rabbuiato per l’esito del suo gesto devoto</w:t>
      </w:r>
      <w:r w:rsidR="00A8219C">
        <w:rPr>
          <w:rFonts w:ascii="Book Antiqua" w:hAnsi="Book Antiqua"/>
        </w:rPr>
        <w:t xml:space="preserve"> (Gn 4,3-5)</w:t>
      </w:r>
      <w:r w:rsidR="007151FD" w:rsidRPr="00704861">
        <w:rPr>
          <w:rFonts w:ascii="Book Antiqua" w:hAnsi="Book Antiqua"/>
        </w:rPr>
        <w:t>,</w:t>
      </w:r>
      <w:r w:rsidR="00712FEF" w:rsidRPr="00704861">
        <w:rPr>
          <w:rFonts w:ascii="Book Antiqua" w:hAnsi="Book Antiqua"/>
        </w:rPr>
        <w:t xml:space="preserve"> </w:t>
      </w:r>
      <w:r w:rsidR="008E3750">
        <w:rPr>
          <w:rFonts w:ascii="Book Antiqua" w:hAnsi="Book Antiqua"/>
        </w:rPr>
        <w:t>attraverso i nostri padri – Giona, Giobbe, ... -</w:t>
      </w:r>
      <w:r w:rsidR="00AD3971">
        <w:rPr>
          <w:rFonts w:ascii="Book Antiqua" w:hAnsi="Book Antiqua"/>
        </w:rPr>
        <w:t xml:space="preserve"> </w:t>
      </w:r>
      <w:r w:rsidR="00712FEF" w:rsidRPr="00704861">
        <w:rPr>
          <w:rFonts w:ascii="Book Antiqua" w:hAnsi="Book Antiqua"/>
        </w:rPr>
        <w:t>alle vedove trascurate</w:t>
      </w:r>
      <w:r w:rsidR="007151FD" w:rsidRPr="00704861">
        <w:rPr>
          <w:rFonts w:ascii="Book Antiqua" w:hAnsi="Book Antiqua"/>
        </w:rPr>
        <w:t xml:space="preserve"> nelle mense</w:t>
      </w:r>
      <w:r w:rsidR="00A8219C">
        <w:rPr>
          <w:rFonts w:ascii="Book Antiqua" w:hAnsi="Book Antiqua"/>
        </w:rPr>
        <w:t xml:space="preserve"> (At 6,1</w:t>
      </w:r>
      <w:r w:rsidR="00035B39">
        <w:rPr>
          <w:rFonts w:ascii="Book Antiqua" w:hAnsi="Book Antiqua"/>
        </w:rPr>
        <w:t xml:space="preserve">; </w:t>
      </w:r>
      <w:r w:rsidR="00E82688">
        <w:rPr>
          <w:rFonts w:ascii="Book Antiqua" w:hAnsi="Book Antiqua"/>
        </w:rPr>
        <w:t>cfr. 1</w:t>
      </w:r>
      <w:r w:rsidR="00035B39">
        <w:rPr>
          <w:rFonts w:ascii="Book Antiqua" w:hAnsi="Book Antiqua"/>
        </w:rPr>
        <w:t>Cor 10,10ss.</w:t>
      </w:r>
      <w:r w:rsidR="00A8219C">
        <w:rPr>
          <w:rFonts w:ascii="Book Antiqua" w:hAnsi="Book Antiqua"/>
        </w:rPr>
        <w:t>)</w:t>
      </w:r>
      <w:r w:rsidR="00920B52">
        <w:rPr>
          <w:rFonts w:ascii="Book Antiqua" w:hAnsi="Book Antiqua"/>
        </w:rPr>
        <w:t>, quante mormorazioni segnano la storia della salvezza</w:t>
      </w:r>
      <w:r w:rsidR="00712FEF" w:rsidRPr="00704861">
        <w:rPr>
          <w:rFonts w:ascii="Book Antiqua" w:hAnsi="Book Antiqua"/>
        </w:rPr>
        <w:t>.</w:t>
      </w:r>
      <w:r w:rsidR="007151FD" w:rsidRPr="00704861">
        <w:rPr>
          <w:rFonts w:ascii="Book Antiqua" w:hAnsi="Book Antiqua"/>
        </w:rPr>
        <w:t xml:space="preserve"> </w:t>
      </w:r>
      <w:r w:rsidR="00E044B6" w:rsidRPr="00704861">
        <w:rPr>
          <w:rFonts w:ascii="Book Antiqua" w:hAnsi="Book Antiqua"/>
        </w:rPr>
        <w:t>È</w:t>
      </w:r>
      <w:r w:rsidR="00BE0765">
        <w:rPr>
          <w:rFonts w:ascii="Book Antiqua" w:hAnsi="Book Antiqua"/>
        </w:rPr>
        <w:t>, fondamentale,</w:t>
      </w:r>
      <w:r w:rsidR="00E044B6" w:rsidRPr="00704861">
        <w:rPr>
          <w:rFonts w:ascii="Book Antiqua" w:hAnsi="Book Antiqua"/>
        </w:rPr>
        <w:t xml:space="preserve"> la</w:t>
      </w:r>
      <w:r w:rsidR="008047E2" w:rsidRPr="00704861">
        <w:rPr>
          <w:rFonts w:ascii="Book Antiqua" w:hAnsi="Book Antiqua"/>
        </w:rPr>
        <w:t xml:space="preserve"> prova del deserto</w:t>
      </w:r>
      <w:r w:rsidR="00F00AC1">
        <w:rPr>
          <w:rFonts w:ascii="Book Antiqua" w:hAnsi="Book Antiqua"/>
        </w:rPr>
        <w:t xml:space="preserve"> dell’esodo:</w:t>
      </w:r>
      <w:r w:rsidR="008047E2" w:rsidRPr="00704861">
        <w:rPr>
          <w:rFonts w:ascii="Book Antiqua" w:hAnsi="Book Antiqua"/>
        </w:rPr>
        <w:t xml:space="preserve"> la crisi radicale </w:t>
      </w:r>
      <w:r w:rsidR="007151FD" w:rsidRPr="00704861">
        <w:rPr>
          <w:rFonts w:ascii="Book Antiqua" w:hAnsi="Book Antiqua"/>
        </w:rPr>
        <w:t>che rivela il cuore</w:t>
      </w:r>
      <w:r w:rsidR="00BE0765">
        <w:rPr>
          <w:rFonts w:ascii="Book Antiqua" w:hAnsi="Book Antiqua"/>
        </w:rPr>
        <w:t xml:space="preserve"> (Dt 8,2)</w:t>
      </w:r>
      <w:r w:rsidR="007151FD" w:rsidRPr="00704861">
        <w:rPr>
          <w:rFonts w:ascii="Book Antiqua" w:hAnsi="Book Antiqua"/>
        </w:rPr>
        <w:t>.</w:t>
      </w:r>
      <w:r w:rsidR="003E1F38">
        <w:rPr>
          <w:rFonts w:ascii="Book Antiqua" w:hAnsi="Book Antiqua"/>
        </w:rPr>
        <w:t xml:space="preserve"> Dinanzi all’Eucaristia, la crisi esplode.</w:t>
      </w:r>
    </w:p>
    <w:p w:rsidR="00C42841" w:rsidRPr="00704861" w:rsidRDefault="00C42841" w:rsidP="00704861">
      <w:pPr>
        <w:spacing w:line="276" w:lineRule="auto"/>
        <w:ind w:firstLine="0"/>
        <w:jc w:val="both"/>
        <w:rPr>
          <w:rFonts w:ascii="Book Antiqua" w:hAnsi="Book Antiqua"/>
        </w:rPr>
      </w:pPr>
    </w:p>
    <w:p w:rsidR="009B75BF" w:rsidRDefault="00420100" w:rsidP="00704861">
      <w:pPr>
        <w:spacing w:line="276" w:lineRule="auto"/>
        <w:ind w:firstLine="0"/>
        <w:jc w:val="both"/>
        <w:rPr>
          <w:rFonts w:ascii="Book Antiqua" w:hAnsi="Book Antiqua"/>
        </w:rPr>
      </w:pPr>
      <w:r w:rsidRPr="00704861">
        <w:rPr>
          <w:rFonts w:ascii="Book Antiqua" w:hAnsi="Book Antiqua"/>
        </w:rPr>
        <w:t xml:space="preserve">La via di Dio è </w:t>
      </w:r>
      <w:r w:rsidR="00F00AC1">
        <w:rPr>
          <w:rFonts w:ascii="Book Antiqua" w:hAnsi="Book Antiqua"/>
        </w:rPr>
        <w:t xml:space="preserve">infatti altra dalle nostre vie. Sempre </w:t>
      </w:r>
      <w:r w:rsidR="00924D74">
        <w:rPr>
          <w:rFonts w:ascii="Book Antiqua" w:hAnsi="Book Antiqua"/>
        </w:rPr>
        <w:t xml:space="preserve">la strada </w:t>
      </w:r>
      <w:r w:rsidR="009B75BF">
        <w:rPr>
          <w:rFonts w:ascii="Book Antiqua" w:hAnsi="Book Antiqua"/>
        </w:rPr>
        <w:t>d</w:t>
      </w:r>
      <w:r w:rsidR="00BE0765">
        <w:rPr>
          <w:rFonts w:ascii="Book Antiqua" w:hAnsi="Book Antiqua"/>
        </w:rPr>
        <w:t xml:space="preserve">i Dio, che in Gesù si manifesta </w:t>
      </w:r>
      <w:r w:rsidR="009B75BF">
        <w:rPr>
          <w:rFonts w:ascii="Book Antiqua" w:hAnsi="Book Antiqua"/>
        </w:rPr>
        <w:t xml:space="preserve">pienamente, </w:t>
      </w:r>
      <w:r w:rsidR="00F00AC1">
        <w:rPr>
          <w:rFonts w:ascii="Book Antiqua" w:hAnsi="Book Antiqua"/>
        </w:rPr>
        <w:t xml:space="preserve">è </w:t>
      </w:r>
      <w:r w:rsidRPr="00704861">
        <w:rPr>
          <w:rFonts w:ascii="Book Antiqua" w:hAnsi="Book Antiqua"/>
        </w:rPr>
        <w:t xml:space="preserve">quella della “discesa” </w:t>
      </w:r>
      <w:r w:rsidR="00A8219C">
        <w:rPr>
          <w:rFonts w:ascii="Book Antiqua" w:hAnsi="Book Antiqua"/>
        </w:rPr>
        <w:t>nell’umano più umano</w:t>
      </w:r>
      <w:r w:rsidR="00BE52BC" w:rsidRPr="00704861">
        <w:rPr>
          <w:rFonts w:ascii="Book Antiqua" w:hAnsi="Book Antiqua"/>
        </w:rPr>
        <w:t>. Disc</w:t>
      </w:r>
      <w:r w:rsidRPr="00704861">
        <w:rPr>
          <w:rFonts w:ascii="Book Antiqua" w:hAnsi="Book Antiqua"/>
        </w:rPr>
        <w:t>esa fino al segno compiuto: fino al farsi uomo</w:t>
      </w:r>
      <w:r w:rsidR="003E1F38">
        <w:rPr>
          <w:rFonts w:ascii="Book Antiqua" w:hAnsi="Book Antiqua"/>
        </w:rPr>
        <w:t xml:space="preserve">, farsi cibo e bevanda trasformanti, </w:t>
      </w:r>
      <w:r w:rsidRPr="00704861">
        <w:rPr>
          <w:rFonts w:ascii="Book Antiqua" w:hAnsi="Book Antiqua"/>
        </w:rPr>
        <w:t xml:space="preserve">del Figlio. </w:t>
      </w:r>
      <w:r w:rsidR="00C42841" w:rsidRPr="00704861">
        <w:rPr>
          <w:rFonts w:ascii="Book Antiqua" w:hAnsi="Book Antiqua"/>
        </w:rPr>
        <w:t>Dinanzi al mistero di Dio che “scende”</w:t>
      </w:r>
      <w:r w:rsidR="00BE52BC" w:rsidRPr="00704861">
        <w:rPr>
          <w:rFonts w:ascii="Book Antiqua" w:hAnsi="Book Antiqua"/>
        </w:rPr>
        <w:t xml:space="preserve"> non </w:t>
      </w:r>
      <w:r w:rsidR="00924D74">
        <w:rPr>
          <w:rFonts w:ascii="Book Antiqua" w:hAnsi="Book Antiqua"/>
        </w:rPr>
        <w:t>c’</w:t>
      </w:r>
      <w:r w:rsidR="00BE52BC" w:rsidRPr="00704861">
        <w:rPr>
          <w:rFonts w:ascii="Book Antiqua" w:hAnsi="Book Antiqua"/>
        </w:rPr>
        <w:t xml:space="preserve">è possibile neutralità: </w:t>
      </w:r>
      <w:r w:rsidR="00C42841" w:rsidRPr="00704861">
        <w:rPr>
          <w:rFonts w:ascii="Book Antiqua" w:hAnsi="Book Antiqua"/>
        </w:rPr>
        <w:t xml:space="preserve">o si sceglie la </w:t>
      </w:r>
      <w:r w:rsidR="00F00AC1">
        <w:rPr>
          <w:rFonts w:ascii="Book Antiqua" w:hAnsi="Book Antiqua"/>
        </w:rPr>
        <w:t xml:space="preserve">libera </w:t>
      </w:r>
      <w:r w:rsidR="00C42841" w:rsidRPr="00704861">
        <w:rPr>
          <w:rFonts w:ascii="Book Antiqua" w:hAnsi="Book Antiqua"/>
        </w:rPr>
        <w:t>consegna, la resa allo stupore</w:t>
      </w:r>
      <w:r w:rsidR="00A8219C">
        <w:rPr>
          <w:rFonts w:ascii="Book Antiqua" w:hAnsi="Book Antiqua"/>
        </w:rPr>
        <w:t xml:space="preserve"> che si fa pieno abbandono</w:t>
      </w:r>
      <w:r w:rsidR="00C42841" w:rsidRPr="00704861">
        <w:rPr>
          <w:rFonts w:ascii="Book Antiqua" w:hAnsi="Book Antiqua"/>
        </w:rPr>
        <w:t>, o si genera la mormorazio</w:t>
      </w:r>
      <w:r w:rsidR="009B75BF">
        <w:rPr>
          <w:rFonts w:ascii="Book Antiqua" w:hAnsi="Book Antiqua"/>
        </w:rPr>
        <w:t>ne critica: “com’è possibile?”.</w:t>
      </w:r>
      <w:r w:rsidR="003E1F38">
        <w:rPr>
          <w:rFonts w:ascii="Book Antiqua" w:hAnsi="Book Antiqua"/>
        </w:rPr>
        <w:t xml:space="preserve"> E quindi </w:t>
      </w:r>
      <w:r w:rsidR="00A87CBC">
        <w:rPr>
          <w:rFonts w:ascii="Book Antiqua" w:hAnsi="Book Antiqua"/>
        </w:rPr>
        <w:t>la resa: “Ora basta, Signore!” (prima lettura). Ma il Signore non si arrende.</w:t>
      </w:r>
    </w:p>
    <w:p w:rsidR="009B75BF" w:rsidRDefault="009B75BF" w:rsidP="00704861">
      <w:pPr>
        <w:spacing w:line="276" w:lineRule="auto"/>
        <w:ind w:firstLine="0"/>
        <w:jc w:val="both"/>
        <w:rPr>
          <w:rFonts w:ascii="Book Antiqua" w:hAnsi="Book Antiqua"/>
        </w:rPr>
      </w:pPr>
    </w:p>
    <w:p w:rsidR="00924D74" w:rsidRDefault="00C42841" w:rsidP="00704861">
      <w:pPr>
        <w:spacing w:line="276" w:lineRule="auto"/>
        <w:ind w:firstLine="0"/>
        <w:jc w:val="both"/>
        <w:rPr>
          <w:rFonts w:ascii="Book Antiqua" w:hAnsi="Book Antiqua"/>
        </w:rPr>
      </w:pPr>
      <w:r w:rsidRPr="00704861">
        <w:rPr>
          <w:rFonts w:ascii="Book Antiqua" w:hAnsi="Book Antiqua"/>
        </w:rPr>
        <w:t xml:space="preserve">Ci sono </w:t>
      </w:r>
      <w:r w:rsidR="00924D74">
        <w:rPr>
          <w:rFonts w:ascii="Book Antiqua" w:hAnsi="Book Antiqua"/>
        </w:rPr>
        <w:t>svolte</w:t>
      </w:r>
      <w:r w:rsidRPr="00704861">
        <w:rPr>
          <w:rFonts w:ascii="Book Antiqua" w:hAnsi="Book Antiqua"/>
        </w:rPr>
        <w:t xml:space="preserve"> della vita in cui ci scontriamo con questa inevitabile alternativa: </w:t>
      </w:r>
      <w:r w:rsidR="00924D74">
        <w:rPr>
          <w:rFonts w:ascii="Book Antiqua" w:hAnsi="Book Antiqua"/>
        </w:rPr>
        <w:t xml:space="preserve">o </w:t>
      </w:r>
      <w:r w:rsidR="004375D3">
        <w:rPr>
          <w:rFonts w:ascii="Book Antiqua" w:hAnsi="Book Antiqua"/>
        </w:rPr>
        <w:t>aprire lo spazio del cuore al</w:t>
      </w:r>
      <w:r w:rsidRPr="00704861">
        <w:rPr>
          <w:rFonts w:ascii="Book Antiqua" w:hAnsi="Book Antiqua"/>
        </w:rPr>
        <w:t>lo stupore d</w:t>
      </w:r>
      <w:r w:rsidR="00F00AC1">
        <w:rPr>
          <w:rFonts w:ascii="Book Antiqua" w:hAnsi="Book Antiqua"/>
        </w:rPr>
        <w:t>i chi si fa</w:t>
      </w:r>
      <w:r w:rsidRPr="00704861">
        <w:rPr>
          <w:rFonts w:ascii="Book Antiqua" w:hAnsi="Book Antiqua"/>
        </w:rPr>
        <w:t xml:space="preserve"> piccolo</w:t>
      </w:r>
      <w:r w:rsidR="00BE52BC" w:rsidRPr="00704861">
        <w:rPr>
          <w:rFonts w:ascii="Book Antiqua" w:hAnsi="Book Antiqua"/>
        </w:rPr>
        <w:t xml:space="preserve"> </w:t>
      </w:r>
      <w:r w:rsidR="00F00AC1">
        <w:rPr>
          <w:rFonts w:ascii="Book Antiqua" w:hAnsi="Book Antiqua"/>
        </w:rPr>
        <w:t xml:space="preserve">e </w:t>
      </w:r>
      <w:r w:rsidR="00924D74">
        <w:rPr>
          <w:rFonts w:ascii="Book Antiqua" w:hAnsi="Book Antiqua"/>
        </w:rPr>
        <w:t>consapevolmente</w:t>
      </w:r>
      <w:r w:rsidR="00E77ABB">
        <w:rPr>
          <w:rFonts w:ascii="Book Antiqua" w:hAnsi="Book Antiqua"/>
        </w:rPr>
        <w:t>, liberamente</w:t>
      </w:r>
      <w:r w:rsidR="00924D74">
        <w:rPr>
          <w:rFonts w:ascii="Book Antiqua" w:hAnsi="Book Antiqua"/>
        </w:rPr>
        <w:t xml:space="preserve"> </w:t>
      </w:r>
      <w:r w:rsidR="00BE52BC" w:rsidRPr="00704861">
        <w:rPr>
          <w:rFonts w:ascii="Book Antiqua" w:hAnsi="Book Antiqua"/>
        </w:rPr>
        <w:t>si affida</w:t>
      </w:r>
      <w:r w:rsidRPr="00704861">
        <w:rPr>
          <w:rFonts w:ascii="Book Antiqua" w:hAnsi="Book Antiqua"/>
        </w:rPr>
        <w:t>, o la mormoraz</w:t>
      </w:r>
      <w:r w:rsidR="00E82688">
        <w:rPr>
          <w:rFonts w:ascii="Book Antiqua" w:hAnsi="Book Antiqua"/>
        </w:rPr>
        <w:t>ione del sottile ragionatore (1</w:t>
      </w:r>
      <w:r w:rsidRPr="00704861">
        <w:rPr>
          <w:rFonts w:ascii="Book Antiqua" w:hAnsi="Book Antiqua"/>
        </w:rPr>
        <w:t>Cor 1,20)</w:t>
      </w:r>
      <w:r w:rsidR="00A8219C">
        <w:rPr>
          <w:rFonts w:ascii="Book Antiqua" w:hAnsi="Book Antiqua"/>
        </w:rPr>
        <w:t xml:space="preserve"> che non riesce a comporre nella propria logica </w:t>
      </w:r>
      <w:r w:rsidR="00294FB5">
        <w:rPr>
          <w:rFonts w:ascii="Book Antiqua" w:hAnsi="Book Antiqua"/>
        </w:rPr>
        <w:t xml:space="preserve">Dio che si abbassa e nella carne d’uomo </w:t>
      </w:r>
      <w:r w:rsidR="009B75BF">
        <w:rPr>
          <w:rFonts w:ascii="Book Antiqua" w:hAnsi="Book Antiqua"/>
        </w:rPr>
        <w:t xml:space="preserve">– umiliato fino alla morte - </w:t>
      </w:r>
      <w:r w:rsidR="00294FB5">
        <w:rPr>
          <w:rFonts w:ascii="Book Antiqua" w:hAnsi="Book Antiqua"/>
        </w:rPr>
        <w:t>rivela la sua salvezza</w:t>
      </w:r>
      <w:r w:rsidRPr="00704861">
        <w:rPr>
          <w:rFonts w:ascii="Book Antiqua" w:hAnsi="Book Antiqua"/>
        </w:rPr>
        <w:t>. Non è che l</w:t>
      </w:r>
      <w:r w:rsidR="00420100" w:rsidRPr="00704861">
        <w:rPr>
          <w:rFonts w:ascii="Book Antiqua" w:hAnsi="Book Antiqua"/>
        </w:rPr>
        <w:t>’alter</w:t>
      </w:r>
      <w:r w:rsidRPr="00704861">
        <w:rPr>
          <w:rFonts w:ascii="Book Antiqua" w:hAnsi="Book Antiqua"/>
        </w:rPr>
        <w:t xml:space="preserve">nativa </w:t>
      </w:r>
      <w:r w:rsidR="00F00AC1">
        <w:rPr>
          <w:rFonts w:ascii="Book Antiqua" w:hAnsi="Book Antiqua"/>
        </w:rPr>
        <w:t>possa sciogliersi come</w:t>
      </w:r>
      <w:r w:rsidR="00420100" w:rsidRPr="00704861">
        <w:rPr>
          <w:rFonts w:ascii="Book Antiqua" w:hAnsi="Book Antiqua"/>
        </w:rPr>
        <w:t xml:space="preserve"> </w:t>
      </w:r>
      <w:r w:rsidR="00F00AC1">
        <w:rPr>
          <w:rFonts w:ascii="Book Antiqua" w:hAnsi="Book Antiqua"/>
        </w:rPr>
        <w:t>risultato</w:t>
      </w:r>
      <w:r w:rsidRPr="00704861">
        <w:rPr>
          <w:rFonts w:ascii="Book Antiqua" w:hAnsi="Book Antiqua"/>
        </w:rPr>
        <w:t xml:space="preserve"> di un sillogismo: </w:t>
      </w:r>
      <w:r w:rsidR="00FA093B">
        <w:rPr>
          <w:rFonts w:ascii="Book Antiqua" w:hAnsi="Book Antiqua"/>
        </w:rPr>
        <w:t>la risposta</w:t>
      </w:r>
      <w:r w:rsidR="002D4A18">
        <w:rPr>
          <w:rFonts w:ascii="Book Antiqua" w:hAnsi="Book Antiqua"/>
        </w:rPr>
        <w:t xml:space="preserve"> vera alla domanda </w:t>
      </w:r>
      <w:r w:rsidR="002D4A18" w:rsidRPr="002D4A18">
        <w:rPr>
          <w:rFonts w:ascii="Book Antiqua" w:hAnsi="Book Antiqua"/>
        </w:rPr>
        <w:t>Come dunque può dire: ‘Sono disceso dal cielo’?</w:t>
      </w:r>
      <w:r w:rsidR="002D4A18">
        <w:rPr>
          <w:rFonts w:ascii="Book Antiqua" w:hAnsi="Book Antiqua"/>
        </w:rPr>
        <w:t xml:space="preserve">”, </w:t>
      </w:r>
      <w:r w:rsidR="00420100" w:rsidRPr="00704861">
        <w:rPr>
          <w:rFonts w:ascii="Book Antiqua" w:hAnsi="Book Antiqua"/>
        </w:rPr>
        <w:t xml:space="preserve">avviene per forza di </w:t>
      </w:r>
      <w:r w:rsidRPr="00704861">
        <w:rPr>
          <w:rFonts w:ascii="Book Antiqua" w:hAnsi="Book Antiqua"/>
        </w:rPr>
        <w:t>attrazione</w:t>
      </w:r>
      <w:r w:rsidR="00420100" w:rsidRPr="00704861">
        <w:rPr>
          <w:rFonts w:ascii="Book Antiqua" w:hAnsi="Book Antiqua"/>
        </w:rPr>
        <w:t xml:space="preserve">, per l’intensità </w:t>
      </w:r>
      <w:r w:rsidR="00BE52BC" w:rsidRPr="00704861">
        <w:rPr>
          <w:rFonts w:ascii="Book Antiqua" w:hAnsi="Book Antiqua"/>
        </w:rPr>
        <w:t xml:space="preserve">e l’intima luce </w:t>
      </w:r>
      <w:r w:rsidR="00420100" w:rsidRPr="00704861">
        <w:rPr>
          <w:rFonts w:ascii="Book Antiqua" w:hAnsi="Book Antiqua"/>
        </w:rPr>
        <w:t>del legame</w:t>
      </w:r>
      <w:r w:rsidR="00F00AC1">
        <w:rPr>
          <w:rFonts w:ascii="Book Antiqua" w:hAnsi="Book Antiqua"/>
        </w:rPr>
        <w:t xml:space="preserve"> con Dio</w:t>
      </w:r>
      <w:r w:rsidR="002D4A18">
        <w:rPr>
          <w:rFonts w:ascii="Book Antiqua" w:hAnsi="Book Antiqua"/>
        </w:rPr>
        <w:t>, il Padre, che in Gesù</w:t>
      </w:r>
      <w:r w:rsidR="00F00AC1">
        <w:rPr>
          <w:rFonts w:ascii="Book Antiqua" w:hAnsi="Book Antiqua"/>
        </w:rPr>
        <w:t xml:space="preserve"> </w:t>
      </w:r>
      <w:r w:rsidR="00E77ABB">
        <w:rPr>
          <w:rFonts w:ascii="Book Antiqua" w:hAnsi="Book Antiqua"/>
        </w:rPr>
        <w:t>“</w:t>
      </w:r>
      <w:r w:rsidR="00F00AC1">
        <w:rPr>
          <w:rFonts w:ascii="Book Antiqua" w:hAnsi="Book Antiqua"/>
        </w:rPr>
        <w:t>discende</w:t>
      </w:r>
      <w:r w:rsidR="00E77ABB">
        <w:rPr>
          <w:rFonts w:ascii="Book Antiqua" w:hAnsi="Book Antiqua"/>
        </w:rPr>
        <w:t>”</w:t>
      </w:r>
      <w:r w:rsidR="00924D74">
        <w:rPr>
          <w:rFonts w:ascii="Book Antiqua" w:hAnsi="Book Antiqua"/>
        </w:rPr>
        <w:t>.</w:t>
      </w:r>
      <w:r w:rsidR="009B75BF">
        <w:rPr>
          <w:rFonts w:ascii="Book Antiqua" w:hAnsi="Book Antiqua"/>
        </w:rPr>
        <w:t xml:space="preserve"> Maturare sensibilità a questa attrazione è il senso della formazione della coscienza, della vita spirituale.</w:t>
      </w:r>
      <w:r w:rsidR="002D4A18">
        <w:rPr>
          <w:rFonts w:ascii="Book Antiqua" w:hAnsi="Book Antiqua"/>
        </w:rPr>
        <w:t xml:space="preserve"> È l’alleanza nuova di cui parla la profezia di Geremia: “</w:t>
      </w:r>
      <w:r w:rsidR="002D4A18" w:rsidRPr="002D4A18">
        <w:rPr>
          <w:rFonts w:ascii="Book Antiqua" w:hAnsi="Book Antiqua"/>
        </w:rPr>
        <w:t>porrò la mia legge dentro di loro, la scriverò sul loro cuore. Allora io sarò il loro Dio ed essi saranno il mio popolo. Non dovranno più istruirsi l</w:t>
      </w:r>
      <w:r w:rsidR="002D4A18">
        <w:rPr>
          <w:rFonts w:ascii="Book Antiqua" w:hAnsi="Book Antiqua" w:cs="Book Antiqua"/>
        </w:rPr>
        <w:t>’</w:t>
      </w:r>
      <w:r w:rsidR="002D4A18" w:rsidRPr="002D4A18">
        <w:rPr>
          <w:rFonts w:ascii="Book Antiqua" w:hAnsi="Book Antiqua"/>
        </w:rPr>
        <w:t>un l</w:t>
      </w:r>
      <w:r w:rsidR="002D4A18">
        <w:rPr>
          <w:rFonts w:ascii="Book Antiqua" w:hAnsi="Book Antiqua" w:cs="Book Antiqua"/>
        </w:rPr>
        <w:t>’</w:t>
      </w:r>
      <w:r w:rsidR="002D4A18" w:rsidRPr="002D4A18">
        <w:rPr>
          <w:rFonts w:ascii="Book Antiqua" w:hAnsi="Book Antiqua"/>
        </w:rPr>
        <w:t xml:space="preserve">altro, dicendo: </w:t>
      </w:r>
      <w:r w:rsidR="002D4A18">
        <w:rPr>
          <w:rFonts w:ascii="Book Antiqua" w:hAnsi="Book Antiqua" w:cs="Book Antiqua"/>
        </w:rPr>
        <w:t>‘</w:t>
      </w:r>
      <w:r w:rsidR="002D4A18" w:rsidRPr="002D4A18">
        <w:rPr>
          <w:rFonts w:ascii="Book Antiqua" w:hAnsi="Book Antiqua"/>
        </w:rPr>
        <w:t>Conoscete il Signore</w:t>
      </w:r>
      <w:r w:rsidR="002D4A18">
        <w:rPr>
          <w:rFonts w:ascii="Book Antiqua" w:hAnsi="Book Antiqua" w:cs="Book Antiqua"/>
        </w:rPr>
        <w:t>’</w:t>
      </w:r>
      <w:r w:rsidR="002D4A18" w:rsidRPr="002D4A18">
        <w:rPr>
          <w:rFonts w:ascii="Book Antiqua" w:hAnsi="Book Antiqua"/>
        </w:rPr>
        <w:t>, perch</w:t>
      </w:r>
      <w:r w:rsidR="002D4A18" w:rsidRPr="002D4A18">
        <w:rPr>
          <w:rFonts w:ascii="Book Antiqua" w:hAnsi="Book Antiqua" w:cs="Book Antiqua"/>
        </w:rPr>
        <w:t>é</w:t>
      </w:r>
      <w:r w:rsidR="002D4A18" w:rsidRPr="002D4A18">
        <w:rPr>
          <w:rFonts w:ascii="Book Antiqua" w:hAnsi="Book Antiqua"/>
        </w:rPr>
        <w:t xml:space="preserve"> tutti mi conosceranno, dal pi</w:t>
      </w:r>
      <w:r w:rsidR="002D4A18" w:rsidRPr="002D4A18">
        <w:rPr>
          <w:rFonts w:ascii="Book Antiqua" w:hAnsi="Book Antiqua" w:cs="Book Antiqua"/>
        </w:rPr>
        <w:t>ù</w:t>
      </w:r>
      <w:r w:rsidR="002D4A18" w:rsidRPr="002D4A18">
        <w:rPr>
          <w:rFonts w:ascii="Book Antiqua" w:hAnsi="Book Antiqua"/>
        </w:rPr>
        <w:t xml:space="preserve"> piccolo al pi</w:t>
      </w:r>
      <w:r w:rsidR="002D4A18" w:rsidRPr="002D4A18">
        <w:rPr>
          <w:rFonts w:ascii="Book Antiqua" w:hAnsi="Book Antiqua" w:cs="Book Antiqua"/>
        </w:rPr>
        <w:t>ù</w:t>
      </w:r>
      <w:r w:rsidR="002D4A18" w:rsidRPr="002D4A18">
        <w:rPr>
          <w:rFonts w:ascii="Book Antiqua" w:hAnsi="Book Antiqua"/>
        </w:rPr>
        <w:t xml:space="preserve"> grand</w:t>
      </w:r>
      <w:r w:rsidR="002D4A18">
        <w:rPr>
          <w:rFonts w:ascii="Book Antiqua" w:hAnsi="Book Antiqua"/>
        </w:rPr>
        <w:t>e (Ger 31,33).</w:t>
      </w:r>
    </w:p>
    <w:p w:rsidR="004375D3" w:rsidRDefault="004375D3" w:rsidP="00704861">
      <w:pPr>
        <w:spacing w:line="276" w:lineRule="auto"/>
        <w:ind w:firstLine="0"/>
        <w:jc w:val="both"/>
        <w:rPr>
          <w:rFonts w:ascii="Book Antiqua" w:hAnsi="Book Antiqua"/>
        </w:rPr>
      </w:pPr>
    </w:p>
    <w:p w:rsidR="004375D3" w:rsidRDefault="002D4A18" w:rsidP="00704861">
      <w:pPr>
        <w:spacing w:line="276" w:lineRule="auto"/>
        <w:ind w:firstLine="0"/>
        <w:jc w:val="both"/>
        <w:rPr>
          <w:rFonts w:ascii="Book Antiqua" w:hAnsi="Book Antiqua"/>
        </w:rPr>
      </w:pPr>
      <w:r>
        <w:rPr>
          <w:rFonts w:ascii="Book Antiqua" w:hAnsi="Book Antiqua"/>
        </w:rPr>
        <w:t xml:space="preserve">“Dal più piccolo”, appunto. </w:t>
      </w:r>
      <w:r w:rsidR="004375D3">
        <w:rPr>
          <w:rFonts w:ascii="Book Antiqua" w:hAnsi="Book Antiqua"/>
        </w:rPr>
        <w:t>Gesù per que</w:t>
      </w:r>
      <w:r>
        <w:rPr>
          <w:rFonts w:ascii="Book Antiqua" w:hAnsi="Book Antiqua"/>
        </w:rPr>
        <w:t>st</w:t>
      </w:r>
      <w:r w:rsidR="004375D3">
        <w:rPr>
          <w:rFonts w:ascii="Book Antiqua" w:hAnsi="Book Antiqua"/>
        </w:rPr>
        <w:t xml:space="preserve">o è così attirato dalla </w:t>
      </w:r>
      <w:r>
        <w:rPr>
          <w:rFonts w:ascii="Book Antiqua" w:hAnsi="Book Antiqua"/>
        </w:rPr>
        <w:t>p</w:t>
      </w:r>
      <w:r w:rsidR="004375D3">
        <w:rPr>
          <w:rFonts w:ascii="Book Antiqua" w:hAnsi="Book Antiqua"/>
        </w:rPr>
        <w:t>res</w:t>
      </w:r>
      <w:r>
        <w:rPr>
          <w:rFonts w:ascii="Book Antiqua" w:hAnsi="Book Antiqua"/>
        </w:rPr>
        <w:t>en</w:t>
      </w:r>
      <w:r w:rsidR="004375D3">
        <w:rPr>
          <w:rFonts w:ascii="Book Antiqua" w:hAnsi="Book Antiqua"/>
        </w:rPr>
        <w:t>za del piccolo, del bambino: la invincibile</w:t>
      </w:r>
      <w:r>
        <w:rPr>
          <w:rFonts w:ascii="Book Antiqua" w:hAnsi="Book Antiqua"/>
        </w:rPr>
        <w:t xml:space="preserve"> fiducia del bambino a chi lo interpella e si prende cura di lui – lo chiama per nome, gli insegna a parlare, a camminare, lo nutre: la fa esistere in vita – è parabola della fede nel Verbo incarnato.</w:t>
      </w:r>
    </w:p>
    <w:p w:rsidR="00924D74" w:rsidRDefault="00924D74" w:rsidP="00704861">
      <w:pPr>
        <w:spacing w:line="276" w:lineRule="auto"/>
        <w:ind w:firstLine="0"/>
        <w:jc w:val="both"/>
        <w:rPr>
          <w:rFonts w:ascii="Book Antiqua" w:hAnsi="Book Antiqua"/>
        </w:rPr>
      </w:pPr>
    </w:p>
    <w:p w:rsidR="004161E1" w:rsidRDefault="00F00AC1" w:rsidP="00704861">
      <w:pPr>
        <w:spacing w:line="276" w:lineRule="auto"/>
        <w:ind w:firstLine="0"/>
        <w:jc w:val="both"/>
        <w:rPr>
          <w:rFonts w:ascii="Book Antiqua" w:hAnsi="Book Antiqua" w:cs="Arial"/>
          <w:color w:val="000000"/>
        </w:rPr>
      </w:pPr>
      <w:r>
        <w:rPr>
          <w:rFonts w:ascii="Book Antiqua" w:hAnsi="Book Antiqua"/>
        </w:rPr>
        <w:t>“Discepoli di Dio”: c</w:t>
      </w:r>
      <w:r w:rsidR="00C42841" w:rsidRPr="00704861">
        <w:rPr>
          <w:rFonts w:ascii="Book Antiqua" w:hAnsi="Book Antiqua"/>
        </w:rPr>
        <w:t>ome la splendida visione di Isaia</w:t>
      </w:r>
      <w:r w:rsidR="00420100" w:rsidRPr="00704861">
        <w:rPr>
          <w:rFonts w:ascii="Book Antiqua" w:hAnsi="Book Antiqua"/>
        </w:rPr>
        <w:t xml:space="preserve"> (citata</w:t>
      </w:r>
      <w:r>
        <w:rPr>
          <w:rFonts w:ascii="Book Antiqua" w:hAnsi="Book Antiqua"/>
        </w:rPr>
        <w:t xml:space="preserve"> da Gesù</w:t>
      </w:r>
      <w:r w:rsidR="004161E1">
        <w:rPr>
          <w:rFonts w:ascii="Book Antiqua" w:hAnsi="Book Antiqua"/>
        </w:rPr>
        <w:t xml:space="preserve">, ma bisognerebbe leggerla </w:t>
      </w:r>
      <w:r w:rsidR="00E82688">
        <w:rPr>
          <w:rFonts w:ascii="Book Antiqua" w:hAnsi="Book Antiqua"/>
        </w:rPr>
        <w:t xml:space="preserve">integralmente, nel capitolo </w:t>
      </w:r>
      <w:r w:rsidR="004161E1">
        <w:rPr>
          <w:rFonts w:ascii="Book Antiqua" w:hAnsi="Book Antiqua"/>
        </w:rPr>
        <w:t>54</w:t>
      </w:r>
      <w:r w:rsidR="00140667">
        <w:rPr>
          <w:rFonts w:ascii="Book Antiqua" w:hAnsi="Book Antiqua"/>
        </w:rPr>
        <w:t xml:space="preserve"> di Is</w:t>
      </w:r>
      <w:r w:rsidR="00E82688">
        <w:rPr>
          <w:rFonts w:ascii="Book Antiqua" w:hAnsi="Book Antiqua"/>
        </w:rPr>
        <w:t>aia</w:t>
      </w:r>
      <w:r w:rsidR="00420100" w:rsidRPr="00704861">
        <w:rPr>
          <w:rFonts w:ascii="Book Antiqua" w:hAnsi="Book Antiqua"/>
        </w:rPr>
        <w:t>)</w:t>
      </w:r>
      <w:r w:rsidR="00C42841" w:rsidRPr="00704861">
        <w:rPr>
          <w:rFonts w:ascii="Book Antiqua" w:hAnsi="Book Antiqua"/>
        </w:rPr>
        <w:t xml:space="preserve"> ha </w:t>
      </w:r>
      <w:r>
        <w:rPr>
          <w:rFonts w:ascii="Book Antiqua" w:hAnsi="Book Antiqua"/>
        </w:rPr>
        <w:t xml:space="preserve">mirabilmente </w:t>
      </w:r>
      <w:r w:rsidR="00C42841" w:rsidRPr="00704861">
        <w:rPr>
          <w:rFonts w:ascii="Book Antiqua" w:hAnsi="Book Antiqua"/>
        </w:rPr>
        <w:t>disegnato</w:t>
      </w:r>
      <w:r w:rsidR="00140667">
        <w:rPr>
          <w:rFonts w:ascii="Book Antiqua" w:hAnsi="Book Antiqua"/>
        </w:rPr>
        <w:t>.</w:t>
      </w:r>
      <w:r w:rsidR="00420100" w:rsidRPr="00704861">
        <w:rPr>
          <w:rFonts w:ascii="Book Antiqua" w:hAnsi="Book Antiqua"/>
        </w:rPr>
        <w:t xml:space="preserve"> </w:t>
      </w:r>
      <w:r w:rsidR="00140667">
        <w:rPr>
          <w:rFonts w:ascii="Book Antiqua" w:hAnsi="Book Antiqua"/>
        </w:rPr>
        <w:t xml:space="preserve">E la profezia di Isaia qui citata viene proprio </w:t>
      </w:r>
      <w:r w:rsidR="00420100" w:rsidRPr="00704861">
        <w:rPr>
          <w:rFonts w:ascii="Book Antiqua" w:hAnsi="Book Antiqua"/>
        </w:rPr>
        <w:t>a seguito del IV canto del Servo</w:t>
      </w:r>
      <w:r w:rsidR="00140667">
        <w:rPr>
          <w:rFonts w:ascii="Book Antiqua" w:hAnsi="Book Antiqua"/>
        </w:rPr>
        <w:t xml:space="preserve"> (Is 53)</w:t>
      </w:r>
      <w:r w:rsidR="00420100" w:rsidRPr="00704861">
        <w:rPr>
          <w:rFonts w:ascii="Book Antiqua" w:hAnsi="Book Antiqua"/>
        </w:rPr>
        <w:t>,</w:t>
      </w:r>
      <w:r w:rsidR="00924D74">
        <w:rPr>
          <w:rFonts w:ascii="Book Antiqua" w:hAnsi="Book Antiqua"/>
        </w:rPr>
        <w:t xml:space="preserve"> nel canto dell’alleanza nuova</w:t>
      </w:r>
      <w:r w:rsidR="00140667">
        <w:rPr>
          <w:rFonts w:ascii="Book Antiqua" w:hAnsi="Book Antiqua"/>
        </w:rPr>
        <w:t xml:space="preserve">, </w:t>
      </w:r>
      <w:r w:rsidR="00420100" w:rsidRPr="00704861">
        <w:rPr>
          <w:rFonts w:ascii="Book Antiqua" w:hAnsi="Book Antiqua"/>
        </w:rPr>
        <w:t>porta di accesso a</w:t>
      </w:r>
      <w:r w:rsidR="00140667">
        <w:rPr>
          <w:rFonts w:ascii="Book Antiqua" w:hAnsi="Book Antiqua"/>
        </w:rPr>
        <w:t>lla sovrabbondanza dell’amore. Intuiamo questo:</w:t>
      </w:r>
      <w:r w:rsidR="00BE52BC" w:rsidRPr="00704861">
        <w:rPr>
          <w:rFonts w:ascii="Book Antiqua" w:hAnsi="Book Antiqua"/>
        </w:rPr>
        <w:t xml:space="preserve"> la</w:t>
      </w:r>
      <w:r w:rsidR="00420100" w:rsidRPr="00704861">
        <w:rPr>
          <w:rFonts w:ascii="Book Antiqua" w:hAnsi="Book Antiqua" w:cs="Arial"/>
          <w:color w:val="000000"/>
        </w:rPr>
        <w:t xml:space="preserve"> sorprendente </w:t>
      </w:r>
      <w:r w:rsidR="006105C0" w:rsidRPr="00704861">
        <w:rPr>
          <w:rFonts w:ascii="Book Antiqua" w:hAnsi="Book Antiqua" w:cs="Arial"/>
          <w:color w:val="000000"/>
        </w:rPr>
        <w:t>iniz</w:t>
      </w:r>
      <w:r w:rsidR="00420100" w:rsidRPr="00704861">
        <w:rPr>
          <w:rFonts w:ascii="Book Antiqua" w:hAnsi="Book Antiqua" w:cs="Arial"/>
          <w:color w:val="000000"/>
        </w:rPr>
        <w:t>i</w:t>
      </w:r>
      <w:r w:rsidR="006105C0" w:rsidRPr="00704861">
        <w:rPr>
          <w:rFonts w:ascii="Book Antiqua" w:hAnsi="Book Antiqua" w:cs="Arial"/>
          <w:color w:val="000000"/>
        </w:rPr>
        <w:t xml:space="preserve">ativa gratuita del </w:t>
      </w:r>
      <w:r w:rsidR="006105C0" w:rsidRPr="00704861">
        <w:rPr>
          <w:rFonts w:ascii="Book Antiqua" w:hAnsi="Book Antiqua" w:cs="Arial"/>
          <w:color w:val="000000"/>
        </w:rPr>
        <w:lastRenderedPageBreak/>
        <w:t xml:space="preserve">Signore </w:t>
      </w:r>
      <w:r w:rsidR="004161E1">
        <w:rPr>
          <w:rFonts w:ascii="Book Antiqua" w:hAnsi="Book Antiqua" w:cs="Arial"/>
          <w:color w:val="000000"/>
        </w:rPr>
        <w:t>agisce per attrazione</w:t>
      </w:r>
      <w:r w:rsidR="00420100" w:rsidRPr="00704861">
        <w:rPr>
          <w:rFonts w:ascii="Book Antiqua" w:hAnsi="Book Antiqua" w:cs="Arial"/>
          <w:color w:val="000000"/>
        </w:rPr>
        <w:t>.</w:t>
      </w:r>
      <w:r w:rsidR="00140667">
        <w:rPr>
          <w:rFonts w:ascii="Book Antiqua" w:hAnsi="Book Antiqua" w:cs="Arial"/>
          <w:color w:val="000000"/>
        </w:rPr>
        <w:t xml:space="preserve"> “Siate i</w:t>
      </w:r>
      <w:r w:rsidR="00E77ABB">
        <w:rPr>
          <w:rFonts w:ascii="Book Antiqua" w:hAnsi="Book Antiqua" w:cs="Arial"/>
          <w:color w:val="000000"/>
        </w:rPr>
        <w:t>mitatori di Dio”, dice san paolo agli Efesini (seconda lettura).</w:t>
      </w:r>
      <w:r w:rsidR="00BE52BC" w:rsidRPr="00704861">
        <w:rPr>
          <w:rFonts w:ascii="Book Antiqua" w:hAnsi="Book Antiqua" w:cs="Arial"/>
          <w:color w:val="000000"/>
        </w:rPr>
        <w:t xml:space="preserve"> Dio rivela tutta la forza attrattiva de</w:t>
      </w:r>
      <w:r w:rsidR="006105C0" w:rsidRPr="00704861">
        <w:rPr>
          <w:rFonts w:ascii="Book Antiqua" w:hAnsi="Book Antiqua" w:cs="Arial"/>
          <w:color w:val="000000"/>
        </w:rPr>
        <w:t xml:space="preserve">l Servo </w:t>
      </w:r>
      <w:r w:rsidR="004161E1">
        <w:rPr>
          <w:rFonts w:ascii="Book Antiqua" w:hAnsi="Book Antiqua" w:cs="Arial"/>
          <w:color w:val="000000"/>
        </w:rPr>
        <w:t xml:space="preserve">(Is 52,13-15) </w:t>
      </w:r>
      <w:r w:rsidR="006105C0" w:rsidRPr="00704861">
        <w:rPr>
          <w:rFonts w:ascii="Book Antiqua" w:hAnsi="Book Antiqua" w:cs="Arial"/>
          <w:color w:val="000000"/>
        </w:rPr>
        <w:t xml:space="preserve">che – ritenuto un maledetto – </w:t>
      </w:r>
      <w:r>
        <w:rPr>
          <w:rFonts w:ascii="Book Antiqua" w:hAnsi="Book Antiqua" w:cs="Arial"/>
          <w:color w:val="000000"/>
        </w:rPr>
        <w:t xml:space="preserve">come pane nutre e </w:t>
      </w:r>
      <w:r w:rsidR="006105C0" w:rsidRPr="00704861">
        <w:rPr>
          <w:rFonts w:ascii="Book Antiqua" w:hAnsi="Book Antiqua" w:cs="Arial"/>
          <w:color w:val="000000"/>
        </w:rPr>
        <w:t>risca</w:t>
      </w:r>
      <w:r w:rsidR="005E5D50" w:rsidRPr="00704861">
        <w:rPr>
          <w:rFonts w:ascii="Book Antiqua" w:hAnsi="Book Antiqua" w:cs="Arial"/>
          <w:color w:val="000000"/>
        </w:rPr>
        <w:t>t</w:t>
      </w:r>
      <w:r w:rsidR="006105C0" w:rsidRPr="00704861">
        <w:rPr>
          <w:rFonts w:ascii="Book Antiqua" w:hAnsi="Book Antiqua" w:cs="Arial"/>
          <w:color w:val="000000"/>
        </w:rPr>
        <w:t>ta la vita di chi lo riconosce.</w:t>
      </w:r>
      <w:r w:rsidR="00E77ABB">
        <w:rPr>
          <w:rFonts w:ascii="Book Antiqua" w:hAnsi="Book Antiqua" w:cs="Arial"/>
          <w:color w:val="000000"/>
        </w:rPr>
        <w:t xml:space="preserve"> Imprime il suo “sigillo” (Ef 4,30).</w:t>
      </w:r>
    </w:p>
    <w:p w:rsidR="004161E1" w:rsidRDefault="004161E1" w:rsidP="00704861">
      <w:pPr>
        <w:spacing w:line="276" w:lineRule="auto"/>
        <w:ind w:firstLine="0"/>
        <w:jc w:val="both"/>
        <w:rPr>
          <w:rFonts w:ascii="Book Antiqua" w:hAnsi="Book Antiqua" w:cs="Arial"/>
          <w:color w:val="000000"/>
        </w:rPr>
      </w:pPr>
    </w:p>
    <w:p w:rsidR="00CF1AD2" w:rsidRDefault="005E5D50" w:rsidP="00704861">
      <w:pPr>
        <w:spacing w:line="276" w:lineRule="auto"/>
        <w:ind w:firstLine="0"/>
        <w:jc w:val="both"/>
        <w:rPr>
          <w:rFonts w:ascii="Book Antiqua" w:hAnsi="Book Antiqua"/>
        </w:rPr>
      </w:pPr>
      <w:r w:rsidRPr="00704861">
        <w:rPr>
          <w:rFonts w:ascii="Book Antiqua" w:hAnsi="Book Antiqua"/>
        </w:rPr>
        <w:t>Credere</w:t>
      </w:r>
      <w:r w:rsidR="004161E1">
        <w:rPr>
          <w:rFonts w:ascii="Book Antiqua" w:hAnsi="Book Antiqua"/>
        </w:rPr>
        <w:t>,</w:t>
      </w:r>
      <w:r w:rsidRPr="00704861">
        <w:rPr>
          <w:rFonts w:ascii="Book Antiqua" w:hAnsi="Book Antiqua"/>
        </w:rPr>
        <w:t xml:space="preserve"> </w:t>
      </w:r>
      <w:r w:rsidR="004161E1">
        <w:rPr>
          <w:rFonts w:ascii="Book Antiqua" w:hAnsi="Book Antiqua"/>
        </w:rPr>
        <w:t xml:space="preserve">dunque, </w:t>
      </w:r>
      <w:r w:rsidRPr="00704861">
        <w:rPr>
          <w:rFonts w:ascii="Book Antiqua" w:hAnsi="Book Antiqua"/>
        </w:rPr>
        <w:t>non è un atto volontaristico</w:t>
      </w:r>
      <w:r w:rsidR="00E77ABB">
        <w:rPr>
          <w:rFonts w:ascii="Book Antiqua" w:hAnsi="Book Antiqua"/>
        </w:rPr>
        <w:t>,</w:t>
      </w:r>
      <w:r w:rsidRPr="00704861">
        <w:rPr>
          <w:rFonts w:ascii="Book Antiqua" w:hAnsi="Book Antiqua"/>
        </w:rPr>
        <w:t xml:space="preserve"> </w:t>
      </w:r>
      <w:r w:rsidR="00E77ABB">
        <w:rPr>
          <w:rFonts w:ascii="Book Antiqua" w:hAnsi="Book Antiqua"/>
        </w:rPr>
        <w:t xml:space="preserve">non è neppure </w:t>
      </w:r>
      <w:r w:rsidRPr="00704861">
        <w:rPr>
          <w:rFonts w:ascii="Book Antiqua" w:hAnsi="Book Antiqua"/>
        </w:rPr>
        <w:t>una decisione maturata da una elaborazione dottrinale</w:t>
      </w:r>
      <w:r w:rsidR="004161E1">
        <w:rPr>
          <w:rFonts w:ascii="Book Antiqua" w:hAnsi="Book Antiqua"/>
        </w:rPr>
        <w:t>:</w:t>
      </w:r>
      <w:r w:rsidRPr="00704861">
        <w:rPr>
          <w:rFonts w:ascii="Book Antiqua" w:hAnsi="Book Antiqua"/>
        </w:rPr>
        <w:t xml:space="preserve"> </w:t>
      </w:r>
      <w:r w:rsidR="00CF1AD2">
        <w:rPr>
          <w:rFonts w:ascii="Book Antiqua" w:hAnsi="Book Antiqua"/>
        </w:rPr>
        <w:t xml:space="preserve">è grazia, </w:t>
      </w:r>
      <w:r w:rsidR="00140667">
        <w:rPr>
          <w:rFonts w:ascii="Book Antiqua" w:hAnsi="Book Antiqua"/>
        </w:rPr>
        <w:t xml:space="preserve">è </w:t>
      </w:r>
      <w:r w:rsidR="00CF1AD2">
        <w:rPr>
          <w:rFonts w:ascii="Book Antiqua" w:hAnsi="Book Antiqua"/>
        </w:rPr>
        <w:t xml:space="preserve">sorprendente dono che chiede </w:t>
      </w:r>
      <w:r w:rsidR="00E77ABB">
        <w:rPr>
          <w:rFonts w:ascii="Book Antiqua" w:hAnsi="Book Antiqua"/>
        </w:rPr>
        <w:t xml:space="preserve">incondizionata </w:t>
      </w:r>
      <w:r w:rsidR="00CF1AD2">
        <w:rPr>
          <w:rFonts w:ascii="Book Antiqua" w:hAnsi="Book Antiqua"/>
        </w:rPr>
        <w:t xml:space="preserve">accoglienza. È </w:t>
      </w:r>
      <w:r w:rsidRPr="00704861">
        <w:rPr>
          <w:rFonts w:ascii="Book Antiqua" w:hAnsi="Book Antiqua"/>
        </w:rPr>
        <w:t xml:space="preserve">il frutto dell’esperienza </w:t>
      </w:r>
      <w:r w:rsidR="00CF1AD2">
        <w:rPr>
          <w:rFonts w:ascii="Book Antiqua" w:hAnsi="Book Antiqua"/>
        </w:rPr>
        <w:t>di una relazione di gratuità</w:t>
      </w:r>
      <w:r w:rsidRPr="00704861">
        <w:rPr>
          <w:rFonts w:ascii="Book Antiqua" w:hAnsi="Book Antiqua"/>
        </w:rPr>
        <w:t xml:space="preserve">: «va a Gesù» </w:t>
      </w:r>
      <w:r w:rsidR="00140667">
        <w:rPr>
          <w:rFonts w:ascii="Book Antiqua" w:hAnsi="Book Antiqua"/>
        </w:rPr>
        <w:t xml:space="preserve">(Gv 6,44) </w:t>
      </w:r>
      <w:r w:rsidRPr="00704861">
        <w:rPr>
          <w:rFonts w:ascii="Book Antiqua" w:hAnsi="Book Antiqua"/>
        </w:rPr>
        <w:t>chi vive nell’esperienza dell’«attrazione» del Padre</w:t>
      </w:r>
      <w:r w:rsidR="00BE52BC" w:rsidRPr="00704861">
        <w:rPr>
          <w:rFonts w:ascii="Book Antiqua" w:hAnsi="Book Antiqua"/>
        </w:rPr>
        <w:t>.</w:t>
      </w:r>
      <w:r w:rsidR="00CF1AD2">
        <w:rPr>
          <w:rFonts w:ascii="Book Antiqua" w:hAnsi="Book Antiqua"/>
        </w:rPr>
        <w:t xml:space="preserve"> Quale attrazione? Non un evento di pura psiche, emotivamente coinvolta</w:t>
      </w:r>
      <w:r w:rsidR="00E77ABB">
        <w:rPr>
          <w:rFonts w:ascii="Book Antiqua" w:hAnsi="Book Antiqua"/>
        </w:rPr>
        <w:t>: la festa della Trasfigurazione</w:t>
      </w:r>
      <w:r w:rsidR="00CF1AD2">
        <w:rPr>
          <w:rFonts w:ascii="Book Antiqua" w:hAnsi="Book Antiqua"/>
        </w:rPr>
        <w:t xml:space="preserve"> ci ha rivelato che è un attrazione che si fa “Voce”</w:t>
      </w:r>
      <w:r w:rsidR="00140667">
        <w:rPr>
          <w:rFonts w:ascii="Book Antiqua" w:hAnsi="Book Antiqua"/>
        </w:rPr>
        <w:t>, parola</w:t>
      </w:r>
      <w:r w:rsidR="00CF1AD2">
        <w:rPr>
          <w:rFonts w:ascii="Book Antiqua" w:hAnsi="Book Antiqua"/>
        </w:rPr>
        <w:t xml:space="preserve"> che esc</w:t>
      </w:r>
      <w:r w:rsidR="00140667">
        <w:rPr>
          <w:rFonts w:ascii="Book Antiqua" w:hAnsi="Book Antiqua"/>
        </w:rPr>
        <w:t>e</w:t>
      </w:r>
      <w:r w:rsidR="00CF1AD2">
        <w:rPr>
          <w:rFonts w:ascii="Book Antiqua" w:hAnsi="Book Antiqua"/>
        </w:rPr>
        <w:t xml:space="preserve"> dalla Nube. Ha una sua forza sconosciuta e una sua </w:t>
      </w:r>
      <w:r w:rsidR="00E82688">
        <w:rPr>
          <w:rFonts w:ascii="Book Antiqua" w:hAnsi="Book Antiqua"/>
        </w:rPr>
        <w:t>intellegibilità</w:t>
      </w:r>
      <w:r w:rsidR="00CF1AD2">
        <w:rPr>
          <w:rFonts w:ascii="Book Antiqua" w:hAnsi="Book Antiqua"/>
        </w:rPr>
        <w:t xml:space="preserve">: “Ascoltate lui!”, dice il Padre. L’attrazione si esplicita in Parola, e la Parola si fa comandamento, via. Verso </w:t>
      </w:r>
      <w:r w:rsidR="00E77ABB">
        <w:rPr>
          <w:rFonts w:ascii="Book Antiqua" w:hAnsi="Book Antiqua"/>
        </w:rPr>
        <w:t>la croce</w:t>
      </w:r>
      <w:r w:rsidR="00CF1AD2">
        <w:rPr>
          <w:rFonts w:ascii="Book Antiqua" w:hAnsi="Book Antiqua"/>
        </w:rPr>
        <w:t>. E il mattino della Risurrezione.</w:t>
      </w:r>
    </w:p>
    <w:p w:rsidR="00140667" w:rsidRDefault="00140667" w:rsidP="00704861">
      <w:pPr>
        <w:spacing w:line="276" w:lineRule="auto"/>
        <w:ind w:firstLine="0"/>
        <w:jc w:val="both"/>
        <w:rPr>
          <w:rFonts w:ascii="Book Antiqua" w:hAnsi="Book Antiqua"/>
        </w:rPr>
      </w:pPr>
    </w:p>
    <w:p w:rsidR="00140667" w:rsidRPr="00140667" w:rsidRDefault="00140667" w:rsidP="00140667">
      <w:pPr>
        <w:spacing w:line="276" w:lineRule="auto"/>
        <w:ind w:firstLine="0"/>
        <w:jc w:val="both"/>
        <w:rPr>
          <w:rFonts w:ascii="Book Antiqua" w:hAnsi="Book Antiqua"/>
        </w:rPr>
      </w:pPr>
      <w:r w:rsidRPr="00140667">
        <w:rPr>
          <w:rFonts w:ascii="Book Antiqua" w:hAnsi="Book Antiqua"/>
        </w:rPr>
        <w:t>Per comprendere chi è Gesù è necessaria l’azione di Dio. </w:t>
      </w:r>
      <w:r w:rsidRPr="00140667">
        <w:rPr>
          <w:rFonts w:ascii="Book Antiqua" w:hAnsi="Book Antiqua"/>
          <w:i/>
          <w:iCs/>
        </w:rPr>
        <w:t>“Perché si possa prestare questa fede</w:t>
      </w:r>
      <w:r w:rsidRPr="00140667">
        <w:rPr>
          <w:rFonts w:ascii="Book Antiqua" w:hAnsi="Book Antiqua"/>
        </w:rPr>
        <w:t> – insegna il Concilio – </w:t>
      </w:r>
      <w:r w:rsidRPr="00140667">
        <w:rPr>
          <w:rFonts w:ascii="Book Antiqua" w:hAnsi="Book Antiqua"/>
          <w:i/>
          <w:iCs/>
        </w:rPr>
        <w:t>è necessaria la grazia di Dio che previene e soccorre e gli aiuti interiori dello Spirito Santo, il quale muova il cuore e lo rivolga a Dio, apra gli occhi della mente e dia a tutti dolcezza nel consentire e nel credere alla verità”</w:t>
      </w:r>
      <w:r w:rsidRPr="00140667">
        <w:rPr>
          <w:rFonts w:ascii="Book Antiqua" w:hAnsi="Book Antiqua"/>
        </w:rPr>
        <w:t> (</w:t>
      </w:r>
      <w:r w:rsidRPr="00140667">
        <w:rPr>
          <w:rFonts w:ascii="Book Antiqua" w:hAnsi="Book Antiqua"/>
          <w:i/>
          <w:iCs/>
        </w:rPr>
        <w:t>Dei Verbum</w:t>
      </w:r>
      <w:r w:rsidRPr="00140667">
        <w:rPr>
          <w:rFonts w:ascii="Book Antiqua" w:hAnsi="Book Antiqua"/>
        </w:rPr>
        <w:t>, 5). La fede, dono di Dio, esercita una forza di attrazione che spinge verso Gesù. Difatti, </w:t>
      </w:r>
      <w:r w:rsidRPr="00140667">
        <w:rPr>
          <w:rFonts w:ascii="Book Antiqua" w:hAnsi="Book Antiqua"/>
          <w:i/>
          <w:iCs/>
        </w:rPr>
        <w:t>“Nessuno può venire a me, se non lo attira il Padre che mi ha mandato”</w:t>
      </w:r>
      <w:r w:rsidRPr="00140667">
        <w:rPr>
          <w:rFonts w:ascii="Book Antiqua" w:hAnsi="Book Antiqua"/>
        </w:rPr>
        <w:t> (v. 44), insegna il Maestro. È l’attrazione verso Gesù che il Padre esercita sul cuore dell’uomo, il fascino dell’amore suo in noi che ci spinge a Cristo. Non sono io, con la mia ragione ed il mio cuore, che posso andare verso Gesù, comprendere la potenza della sua grazia e presumere di esaurire il mistero della sua Persona. La Voce interiore del cuore operata dal Padre rende i discepoli capaci di credere in Cristo e di avere – così, ottusi come sono - in Lui accesso alla salvezza. Al dono di Dio, l’uomo è chiamato a rispondere, collaborando alla grazia e mettendola a frutto. È questo il senso della parola di Gesù </w:t>
      </w:r>
      <w:r w:rsidRPr="00140667">
        <w:rPr>
          <w:rFonts w:ascii="Book Antiqua" w:hAnsi="Book Antiqua"/>
          <w:i/>
          <w:iCs/>
        </w:rPr>
        <w:t>“Chiunque ha ascoltato il Padre e ha imparato da lui, viene a me”</w:t>
      </w:r>
      <w:r w:rsidRPr="00140667">
        <w:rPr>
          <w:rFonts w:ascii="Book Antiqua" w:hAnsi="Book Antiqua"/>
        </w:rPr>
        <w:t> (v. 45). L’Evangelista crea un significativo rapporto tra la grazia dell’attrazione che il Padre esercita e la riposta dell’uomo, che si traduce nell’ascolto. Con la venuta del Figlio di Dio, disceso dal cielo, è giunta la pienezza della rivelazione, che permette di vedere realizzata la profezia di Isaia </w:t>
      </w:r>
      <w:r w:rsidRPr="00140667">
        <w:rPr>
          <w:rFonts w:ascii="Book Antiqua" w:hAnsi="Book Antiqua"/>
          <w:i/>
          <w:iCs/>
        </w:rPr>
        <w:t>“Tutti saranno istruiti da Dio”</w:t>
      </w:r>
      <w:r w:rsidRPr="00140667">
        <w:rPr>
          <w:rFonts w:ascii="Book Antiqua" w:hAnsi="Book Antiqua"/>
        </w:rPr>
        <w:t> perché la Legge sarà scritta nel cuore (</w:t>
      </w:r>
      <w:r w:rsidR="00E82688">
        <w:rPr>
          <w:rFonts w:ascii="Book Antiqua" w:hAnsi="Book Antiqua"/>
        </w:rPr>
        <w:t>cfr.</w:t>
      </w:r>
      <w:r w:rsidRPr="00140667">
        <w:rPr>
          <w:rFonts w:ascii="Book Antiqua" w:hAnsi="Book Antiqua"/>
        </w:rPr>
        <w:t xml:space="preserve"> Ger 31,33-34), dallo Spirito Santo che il Risorto concederà senza misura. </w:t>
      </w:r>
    </w:p>
    <w:p w:rsidR="00140667" w:rsidRDefault="00140667" w:rsidP="00140667">
      <w:pPr>
        <w:spacing w:line="276" w:lineRule="auto"/>
        <w:ind w:firstLine="0"/>
        <w:jc w:val="both"/>
        <w:rPr>
          <w:rFonts w:ascii="Book Antiqua" w:hAnsi="Book Antiqua"/>
        </w:rPr>
      </w:pPr>
    </w:p>
    <w:p w:rsidR="00140667" w:rsidRPr="00140667" w:rsidRDefault="00140667" w:rsidP="00140667">
      <w:pPr>
        <w:spacing w:line="276" w:lineRule="auto"/>
        <w:ind w:firstLine="0"/>
        <w:jc w:val="both"/>
        <w:rPr>
          <w:rFonts w:ascii="Book Antiqua" w:hAnsi="Book Antiqua"/>
        </w:rPr>
      </w:pPr>
      <w:r w:rsidRPr="00140667">
        <w:rPr>
          <w:rFonts w:ascii="Book Antiqua" w:hAnsi="Book Antiqua"/>
        </w:rPr>
        <w:t>Non possiamo capire nulla senza la grazia del Padre, ma è necessario permettere a Dio di agire in noi e di non porre nessun impedimento a quanto Egli ci chiede. È lo Spirito che ci porta a credere che Gesù è il Cristo, è Lui che opera in noi e rende salda la professione della nostra fede, certa la nostra speranza, ardente la carità che il nostro cuore nutre per i fratelli. È lo Spirito che permette di comprendere il mistero della vita di Cristo, accogliendolo come venuto dal cielo per la nostra salvezza e Pane vivo per donarci in abbondanza la vita.</w:t>
      </w:r>
    </w:p>
    <w:p w:rsidR="00140667" w:rsidRDefault="00140667" w:rsidP="00704861">
      <w:pPr>
        <w:spacing w:line="276" w:lineRule="auto"/>
        <w:ind w:firstLine="0"/>
        <w:jc w:val="both"/>
        <w:rPr>
          <w:rFonts w:ascii="Book Antiqua" w:hAnsi="Book Antiqua"/>
        </w:rPr>
      </w:pPr>
    </w:p>
    <w:p w:rsidR="00140667" w:rsidRDefault="00140667" w:rsidP="00140667">
      <w:pPr>
        <w:spacing w:line="276" w:lineRule="auto"/>
        <w:ind w:firstLine="0"/>
        <w:jc w:val="center"/>
        <w:rPr>
          <w:rFonts w:ascii="Book Antiqua" w:hAnsi="Book Antiqua"/>
        </w:rPr>
      </w:pPr>
      <w:r>
        <w:rPr>
          <w:rFonts w:ascii="Book Antiqua" w:hAnsi="Book Antiqua"/>
        </w:rPr>
        <w:t>***</w:t>
      </w:r>
    </w:p>
    <w:p w:rsidR="00CF1AD2" w:rsidRDefault="00CF1AD2" w:rsidP="00704861">
      <w:pPr>
        <w:spacing w:line="276" w:lineRule="auto"/>
        <w:ind w:firstLine="0"/>
        <w:jc w:val="both"/>
        <w:rPr>
          <w:rFonts w:ascii="Book Antiqua" w:hAnsi="Book Antiqua"/>
        </w:rPr>
      </w:pPr>
    </w:p>
    <w:p w:rsidR="005E5D50" w:rsidRDefault="002D02F2" w:rsidP="00704861">
      <w:pPr>
        <w:spacing w:line="276" w:lineRule="auto"/>
        <w:ind w:firstLine="0"/>
        <w:jc w:val="both"/>
        <w:rPr>
          <w:rFonts w:ascii="Book Antiqua" w:hAnsi="Book Antiqua"/>
        </w:rPr>
      </w:pPr>
      <w:r>
        <w:rPr>
          <w:rFonts w:ascii="Book Antiqua" w:hAnsi="Book Antiqua"/>
        </w:rPr>
        <w:t>Nell’evento della trasfigurazione</w:t>
      </w:r>
      <w:r w:rsidR="00140667">
        <w:rPr>
          <w:rFonts w:ascii="Book Antiqua" w:hAnsi="Book Antiqua"/>
        </w:rPr>
        <w:t xml:space="preserve"> (che abbiamo appena celebrato)</w:t>
      </w:r>
      <w:r>
        <w:rPr>
          <w:rFonts w:ascii="Book Antiqua" w:hAnsi="Book Antiqua"/>
        </w:rPr>
        <w:t xml:space="preserve">, Mosè ed Elia dialogano con Gesù, e in questo dialogo l’umano del Signore si trasfigura. Qui avviene un fenomeno analogo. </w:t>
      </w:r>
      <w:r w:rsidR="005E5D50" w:rsidRPr="00704861">
        <w:rPr>
          <w:rFonts w:ascii="Book Antiqua" w:hAnsi="Book Antiqua"/>
        </w:rPr>
        <w:t xml:space="preserve">Il testo di Is 54,13, </w:t>
      </w:r>
      <w:r w:rsidR="004161E1">
        <w:rPr>
          <w:rFonts w:ascii="Book Antiqua" w:hAnsi="Book Antiqua"/>
        </w:rPr>
        <w:t xml:space="preserve">qui </w:t>
      </w:r>
      <w:r w:rsidR="005E5D50" w:rsidRPr="00704861">
        <w:rPr>
          <w:rFonts w:ascii="Book Antiqua" w:hAnsi="Book Antiqua"/>
        </w:rPr>
        <w:t xml:space="preserve">citato </w:t>
      </w:r>
      <w:r w:rsidR="00F00AC1">
        <w:rPr>
          <w:rFonts w:ascii="Book Antiqua" w:hAnsi="Book Antiqua"/>
        </w:rPr>
        <w:t>a sintesi</w:t>
      </w:r>
      <w:r w:rsidR="005E5D50" w:rsidRPr="00704861">
        <w:rPr>
          <w:rFonts w:ascii="Book Antiqua" w:hAnsi="Book Antiqua"/>
        </w:rPr>
        <w:t xml:space="preserve"> di tutti «i profeti», </w:t>
      </w:r>
      <w:r w:rsidR="00CF1AD2">
        <w:rPr>
          <w:rFonts w:ascii="Book Antiqua" w:hAnsi="Book Antiqua"/>
        </w:rPr>
        <w:t>spiega questa attrazione: è un evento del cuore, trasformazione della coscienza umana. Evento di libertà che risponde. E</w:t>
      </w:r>
      <w:r w:rsidR="00F00AC1">
        <w:rPr>
          <w:rFonts w:ascii="Book Antiqua" w:hAnsi="Book Antiqua"/>
        </w:rPr>
        <w:t>voca la</w:t>
      </w:r>
      <w:r w:rsidR="004161E1">
        <w:rPr>
          <w:rFonts w:ascii="Book Antiqua" w:hAnsi="Book Antiqua"/>
        </w:rPr>
        <w:t xml:space="preserve"> nuova alleanza c</w:t>
      </w:r>
      <w:r w:rsidR="005E5D50" w:rsidRPr="00704861">
        <w:rPr>
          <w:rFonts w:ascii="Book Antiqua" w:hAnsi="Book Antiqua"/>
        </w:rPr>
        <w:t>ome esperienza di relazione intima e diretta tr</w:t>
      </w:r>
      <w:r w:rsidR="00BE52BC" w:rsidRPr="00704861">
        <w:rPr>
          <w:rFonts w:ascii="Book Antiqua" w:hAnsi="Book Antiqua"/>
        </w:rPr>
        <w:t>a il Signore e ognuno che si lascia attirare.</w:t>
      </w:r>
    </w:p>
    <w:p w:rsidR="004161E1" w:rsidRDefault="004161E1" w:rsidP="00704861">
      <w:pPr>
        <w:spacing w:line="276" w:lineRule="auto"/>
        <w:ind w:firstLine="0"/>
        <w:jc w:val="both"/>
        <w:rPr>
          <w:rFonts w:ascii="Book Antiqua" w:hAnsi="Book Antiqua"/>
        </w:rPr>
      </w:pPr>
    </w:p>
    <w:p w:rsidR="004161E1" w:rsidRPr="00F00AC1" w:rsidRDefault="004161E1" w:rsidP="00704861">
      <w:pPr>
        <w:spacing w:line="276" w:lineRule="auto"/>
        <w:ind w:firstLine="0"/>
        <w:jc w:val="both"/>
        <w:rPr>
          <w:rFonts w:ascii="Book Antiqua" w:hAnsi="Book Antiqua" w:cs="Arial"/>
          <w:color w:val="000000"/>
        </w:rPr>
      </w:pPr>
      <w:r>
        <w:rPr>
          <w:rFonts w:ascii="Book Antiqua" w:hAnsi="Book Antiqua"/>
        </w:rPr>
        <w:t xml:space="preserve">Evento dello Spirito, che non deve essere “rattristato” (II lettura) con la sovrapposizione di logiche </w:t>
      </w:r>
      <w:r w:rsidR="00CF1AD2">
        <w:rPr>
          <w:rFonts w:ascii="Book Antiqua" w:hAnsi="Book Antiqua"/>
        </w:rPr>
        <w:t>estranee alla Donazione del Figlio,</w:t>
      </w:r>
      <w:r w:rsidR="00BE0765">
        <w:rPr>
          <w:rFonts w:ascii="Book Antiqua" w:hAnsi="Book Antiqua"/>
        </w:rPr>
        <w:t xml:space="preserve"> </w:t>
      </w:r>
      <w:r w:rsidR="00CF1AD2">
        <w:rPr>
          <w:rFonts w:ascii="Book Antiqua" w:hAnsi="Book Antiqua"/>
        </w:rPr>
        <w:t>appena incamminato verso Ger</w:t>
      </w:r>
      <w:r w:rsidR="00BE0765">
        <w:rPr>
          <w:rFonts w:ascii="Book Antiqua" w:hAnsi="Book Antiqua"/>
        </w:rPr>
        <w:t>u</w:t>
      </w:r>
      <w:r w:rsidR="00CF1AD2">
        <w:rPr>
          <w:rFonts w:ascii="Book Antiqua" w:hAnsi="Book Antiqua"/>
        </w:rPr>
        <w:t>salemme: “Questi è il Figlio mio, l’Eletto, l’Amato: ascoltate lui”</w:t>
      </w:r>
      <w:r>
        <w:rPr>
          <w:rFonts w:ascii="Book Antiqua" w:hAnsi="Book Antiqua"/>
        </w:rPr>
        <w:t>.</w:t>
      </w:r>
    </w:p>
    <w:p w:rsidR="00CF1AD2" w:rsidRPr="002D02F2" w:rsidRDefault="00BE52BC" w:rsidP="00F00AC1">
      <w:pPr>
        <w:pStyle w:val="NormaleWeb"/>
        <w:shd w:val="clear" w:color="auto" w:fill="FFFFFF"/>
        <w:spacing w:line="276" w:lineRule="auto"/>
        <w:jc w:val="both"/>
        <w:rPr>
          <w:rFonts w:ascii="Book Antiqua" w:hAnsi="Book Antiqua"/>
          <w:sz w:val="22"/>
          <w:szCs w:val="22"/>
        </w:rPr>
      </w:pPr>
      <w:r w:rsidRPr="002D02F2">
        <w:rPr>
          <w:rFonts w:ascii="Book Antiqua" w:hAnsi="Book Antiqua"/>
          <w:sz w:val="22"/>
          <w:szCs w:val="22"/>
        </w:rPr>
        <w:t>P</w:t>
      </w:r>
      <w:r w:rsidR="005E5D50" w:rsidRPr="002D02F2">
        <w:rPr>
          <w:rFonts w:ascii="Book Antiqua" w:hAnsi="Book Antiqua"/>
          <w:sz w:val="22"/>
          <w:szCs w:val="22"/>
        </w:rPr>
        <w:t xml:space="preserve">resupposto e fondamento </w:t>
      </w:r>
      <w:r w:rsidRPr="002D02F2">
        <w:rPr>
          <w:rFonts w:ascii="Book Antiqua" w:hAnsi="Book Antiqua"/>
          <w:sz w:val="22"/>
          <w:szCs w:val="22"/>
        </w:rPr>
        <w:t>di questa attrazione è la</w:t>
      </w:r>
      <w:r w:rsidR="005E5D50" w:rsidRPr="002D02F2">
        <w:rPr>
          <w:rFonts w:ascii="Book Antiqua" w:hAnsi="Book Antiqua"/>
          <w:sz w:val="22"/>
          <w:szCs w:val="22"/>
        </w:rPr>
        <w:t xml:space="preserve"> relazione tra il Padre e il Figlio</w:t>
      </w:r>
      <w:r w:rsidRPr="002D02F2">
        <w:rPr>
          <w:rFonts w:ascii="Book Antiqua" w:hAnsi="Book Antiqua"/>
          <w:sz w:val="22"/>
          <w:szCs w:val="22"/>
        </w:rPr>
        <w:t>,</w:t>
      </w:r>
      <w:r w:rsidR="005E5D50" w:rsidRPr="002D02F2">
        <w:rPr>
          <w:rFonts w:ascii="Book Antiqua" w:hAnsi="Book Antiqua"/>
          <w:sz w:val="22"/>
          <w:szCs w:val="22"/>
        </w:rPr>
        <w:t xml:space="preserve"> </w:t>
      </w:r>
      <w:r w:rsidRPr="002D02F2">
        <w:rPr>
          <w:rFonts w:ascii="Book Antiqua" w:hAnsi="Book Antiqua"/>
          <w:sz w:val="22"/>
          <w:szCs w:val="22"/>
        </w:rPr>
        <w:t>l’I</w:t>
      </w:r>
      <w:r w:rsidR="005E5D50" w:rsidRPr="002D02F2">
        <w:rPr>
          <w:rFonts w:ascii="Book Antiqua" w:hAnsi="Book Antiqua"/>
          <w:sz w:val="22"/>
          <w:szCs w:val="22"/>
        </w:rPr>
        <w:t xml:space="preserve">nviato. </w:t>
      </w:r>
      <w:r w:rsidRPr="002D02F2">
        <w:rPr>
          <w:rFonts w:ascii="Book Antiqua" w:hAnsi="Book Antiqua"/>
          <w:sz w:val="22"/>
          <w:szCs w:val="22"/>
        </w:rPr>
        <w:t xml:space="preserve">Nella apertura degli uomini </w:t>
      </w:r>
      <w:r w:rsidR="005E5D50" w:rsidRPr="002D02F2">
        <w:rPr>
          <w:rFonts w:ascii="Book Antiqua" w:hAnsi="Book Antiqua"/>
          <w:sz w:val="22"/>
          <w:szCs w:val="22"/>
        </w:rPr>
        <w:t>all’ascolto discepolare (</w:t>
      </w:r>
      <w:r w:rsidR="00E82688">
        <w:rPr>
          <w:rFonts w:ascii="Book Antiqua" w:hAnsi="Book Antiqua"/>
          <w:sz w:val="22"/>
          <w:szCs w:val="22"/>
        </w:rPr>
        <w:t>cfr.</w:t>
      </w:r>
      <w:r w:rsidR="005E5D50" w:rsidRPr="002D02F2">
        <w:rPr>
          <w:rFonts w:ascii="Book Antiqua" w:hAnsi="Book Antiqua"/>
          <w:sz w:val="22"/>
          <w:szCs w:val="22"/>
        </w:rPr>
        <w:t xml:space="preserve"> anche </w:t>
      </w:r>
      <w:r w:rsidR="00CF1AD2" w:rsidRPr="002D02F2">
        <w:rPr>
          <w:rFonts w:ascii="Book Antiqua" w:hAnsi="Book Antiqua"/>
          <w:sz w:val="22"/>
          <w:szCs w:val="22"/>
        </w:rPr>
        <w:t xml:space="preserve">Gv </w:t>
      </w:r>
      <w:r w:rsidR="005E5D50" w:rsidRPr="002D02F2">
        <w:rPr>
          <w:rFonts w:ascii="Book Antiqua" w:hAnsi="Book Antiqua"/>
          <w:sz w:val="22"/>
          <w:szCs w:val="22"/>
        </w:rPr>
        <w:t xml:space="preserve">7,16s) </w:t>
      </w:r>
      <w:r w:rsidRPr="002D02F2">
        <w:rPr>
          <w:rFonts w:ascii="Book Antiqua" w:hAnsi="Book Antiqua"/>
          <w:sz w:val="22"/>
          <w:szCs w:val="22"/>
        </w:rPr>
        <w:t>è già il germe della</w:t>
      </w:r>
      <w:r w:rsidR="005E5D50" w:rsidRPr="002D02F2">
        <w:rPr>
          <w:rFonts w:ascii="Book Antiqua" w:hAnsi="Book Antiqua"/>
          <w:sz w:val="22"/>
          <w:szCs w:val="22"/>
        </w:rPr>
        <w:t xml:space="preserve"> risurrezione </w:t>
      </w:r>
      <w:r w:rsidR="00CF1AD2" w:rsidRPr="002D02F2">
        <w:rPr>
          <w:rFonts w:ascii="Book Antiqua" w:hAnsi="Book Antiqua"/>
          <w:sz w:val="22"/>
          <w:szCs w:val="22"/>
        </w:rPr>
        <w:t>finale.</w:t>
      </w:r>
    </w:p>
    <w:p w:rsidR="003D6D28" w:rsidRPr="002B4CE8" w:rsidRDefault="005E5D50" w:rsidP="00F00AC1">
      <w:pPr>
        <w:pStyle w:val="NormaleWeb"/>
        <w:shd w:val="clear" w:color="auto" w:fill="FFFFFF"/>
        <w:spacing w:line="276" w:lineRule="auto"/>
        <w:jc w:val="both"/>
        <w:rPr>
          <w:rFonts w:ascii="Book Antiqua" w:hAnsi="Book Antiqua"/>
          <w:sz w:val="22"/>
          <w:szCs w:val="22"/>
        </w:rPr>
      </w:pPr>
      <w:r w:rsidRPr="002D02F2">
        <w:rPr>
          <w:rFonts w:ascii="Book Antiqua" w:hAnsi="Book Antiqua"/>
          <w:sz w:val="22"/>
          <w:szCs w:val="22"/>
        </w:rPr>
        <w:t>Con il loro atteggiamento di chiusura, viceversa, i mormoratori dimostrano implicitamente di non stare dentro il rapporto con il Dio vivente proprio della nuova alleanza</w:t>
      </w:r>
      <w:r w:rsidR="00F00AC1" w:rsidRPr="002D02F2">
        <w:rPr>
          <w:rFonts w:ascii="Book Antiqua" w:hAnsi="Book Antiqua"/>
          <w:sz w:val="22"/>
          <w:szCs w:val="22"/>
        </w:rPr>
        <w:t xml:space="preserve">. </w:t>
      </w:r>
      <w:r w:rsidR="00851663" w:rsidRPr="002D02F2">
        <w:rPr>
          <w:rFonts w:ascii="Book Antiqua" w:hAnsi="Book Antiqua"/>
          <w:sz w:val="22"/>
          <w:szCs w:val="22"/>
        </w:rPr>
        <w:t xml:space="preserve">La mormorazione sorge quando il volto </w:t>
      </w:r>
      <w:r w:rsidR="00F00AC1" w:rsidRPr="002D02F2">
        <w:rPr>
          <w:rFonts w:ascii="Book Antiqua" w:hAnsi="Book Antiqua"/>
          <w:sz w:val="22"/>
          <w:szCs w:val="22"/>
        </w:rPr>
        <w:t>A</w:t>
      </w:r>
      <w:r w:rsidR="00851663" w:rsidRPr="002D02F2">
        <w:rPr>
          <w:rFonts w:ascii="Book Antiqua" w:hAnsi="Book Antiqua"/>
          <w:sz w:val="22"/>
          <w:szCs w:val="22"/>
        </w:rPr>
        <w:t>ltrui è dimenticato, e ci si parla addosso</w:t>
      </w:r>
      <w:r w:rsidR="008047E2" w:rsidRPr="002D02F2">
        <w:rPr>
          <w:rFonts w:ascii="Book Antiqua" w:hAnsi="Book Antiqua"/>
          <w:sz w:val="22"/>
          <w:szCs w:val="22"/>
        </w:rPr>
        <w:t xml:space="preserve"> senza speranza</w:t>
      </w:r>
      <w:r w:rsidR="00851663" w:rsidRPr="002D02F2">
        <w:rPr>
          <w:rFonts w:ascii="Book Antiqua" w:hAnsi="Book Antiqua"/>
          <w:sz w:val="22"/>
          <w:szCs w:val="22"/>
        </w:rPr>
        <w:t>.</w:t>
      </w:r>
      <w:r w:rsidR="00F00AC1" w:rsidRPr="002D02F2">
        <w:rPr>
          <w:rFonts w:ascii="Book Antiqua" w:hAnsi="Book Antiqua"/>
          <w:sz w:val="22"/>
          <w:szCs w:val="22"/>
        </w:rPr>
        <w:t xml:space="preserve"> </w:t>
      </w:r>
      <w:r w:rsidR="002D02F2">
        <w:rPr>
          <w:rFonts w:ascii="Book Antiqua" w:hAnsi="Book Antiqua"/>
          <w:sz w:val="22"/>
          <w:szCs w:val="22"/>
        </w:rPr>
        <w:t>“</w:t>
      </w:r>
      <w:r w:rsidR="00FB6EE8" w:rsidRPr="002D02F2">
        <w:rPr>
          <w:rFonts w:ascii="Book Antiqua" w:hAnsi="Book Antiqua"/>
          <w:sz w:val="22"/>
          <w:szCs w:val="22"/>
        </w:rPr>
        <w:t>Non mormorate</w:t>
      </w:r>
      <w:r w:rsidR="002D02F2">
        <w:rPr>
          <w:rFonts w:ascii="Book Antiqua" w:hAnsi="Book Antiqua"/>
          <w:sz w:val="22"/>
          <w:szCs w:val="22"/>
        </w:rPr>
        <w:t>”: n</w:t>
      </w:r>
      <w:r w:rsidR="00FB6EE8" w:rsidRPr="002D02F2">
        <w:rPr>
          <w:rFonts w:ascii="Book Antiqua" w:hAnsi="Book Antiqua"/>
          <w:sz w:val="22"/>
          <w:szCs w:val="22"/>
        </w:rPr>
        <w:t xml:space="preserve">on </w:t>
      </w:r>
      <w:r w:rsidR="00FB6EE8" w:rsidRPr="002B4CE8">
        <w:rPr>
          <w:rFonts w:ascii="Book Antiqua" w:hAnsi="Book Antiqua"/>
          <w:sz w:val="22"/>
          <w:szCs w:val="22"/>
        </w:rPr>
        <w:t>è un p</w:t>
      </w:r>
      <w:r w:rsidR="002D02F2" w:rsidRPr="002B4CE8">
        <w:rPr>
          <w:rFonts w:ascii="Book Antiqua" w:hAnsi="Book Antiqua"/>
          <w:sz w:val="22"/>
          <w:szCs w:val="22"/>
        </w:rPr>
        <w:t>recetto ascetico o disciplinare;</w:t>
      </w:r>
      <w:r w:rsidR="00FB6EE8" w:rsidRPr="002B4CE8">
        <w:rPr>
          <w:rFonts w:ascii="Book Antiqua" w:hAnsi="Book Antiqua"/>
          <w:sz w:val="22"/>
          <w:szCs w:val="22"/>
        </w:rPr>
        <w:t xml:space="preserve"> è la traduzione in termini di quotidianità del mistero dell’Incarnazione.</w:t>
      </w:r>
    </w:p>
    <w:p w:rsidR="002B4CE8" w:rsidRPr="002B4CE8" w:rsidRDefault="002B4CE8" w:rsidP="00F00AC1">
      <w:pPr>
        <w:pStyle w:val="NormaleWeb"/>
        <w:shd w:val="clear" w:color="auto" w:fill="FFFFFF"/>
        <w:spacing w:line="276" w:lineRule="auto"/>
        <w:jc w:val="both"/>
        <w:rPr>
          <w:rFonts w:ascii="Book Antiqua" w:hAnsi="Book Antiqua" w:cs="Arial"/>
          <w:color w:val="000000"/>
          <w:sz w:val="22"/>
          <w:szCs w:val="22"/>
        </w:rPr>
      </w:pPr>
      <w:r w:rsidRPr="002B4CE8">
        <w:rPr>
          <w:rFonts w:ascii="Book Antiqua" w:hAnsi="Book Antiqua"/>
          <w:color w:val="000000"/>
          <w:sz w:val="22"/>
          <w:szCs w:val="22"/>
        </w:rPr>
        <w:t>L’immagine della mormorazione, più che esprimere aperta ostilità – Gesù dirà </w:t>
      </w:r>
      <w:r w:rsidRPr="002B4CE8">
        <w:rPr>
          <w:rFonts w:ascii="Book Antiqua" w:hAnsi="Book Antiqua"/>
          <w:i/>
          <w:iCs/>
          <w:color w:val="000000"/>
          <w:sz w:val="22"/>
          <w:szCs w:val="22"/>
        </w:rPr>
        <w:t>“Non mormorate tra voi”</w:t>
      </w:r>
      <w:r w:rsidRPr="002B4CE8">
        <w:rPr>
          <w:rFonts w:ascii="Book Antiqua" w:hAnsi="Book Antiqua"/>
          <w:color w:val="000000"/>
          <w:sz w:val="22"/>
          <w:szCs w:val="22"/>
        </w:rPr>
        <w:t> (v. 43), lasciando intendere che si tratta di un’azione fatta senza farsene accorgere – mostra quella lamentela strisciante e nascosta che scava lentamente, come una goccia, e consuma nel cuore dell’uomo il desiderio di credere e di fidarsi di Dio. Aver fede è la grande sfida che il popolo deve vivere. Abbandonare le proprie sicurezze, credere che il braccio del Signore è sempre snudato per operare la salvezza e la liberazione dei suoi figli, non appoggiarsi alla propria intelligenza e non confidare nei ragionamenti umani, lasciando che sia Dio a pensare a coloro che ama rappresentano le tappe del cammino di crescita di Israele nel deserto</w:t>
      </w:r>
      <w:r>
        <w:rPr>
          <w:rFonts w:ascii="Book Antiqua" w:hAnsi="Book Antiqua"/>
          <w:color w:val="000000"/>
          <w:sz w:val="22"/>
          <w:szCs w:val="22"/>
        </w:rPr>
        <w:t>.</w:t>
      </w:r>
    </w:p>
    <w:p w:rsidR="003D6D28" w:rsidRPr="002D02F2" w:rsidRDefault="00BE52BC" w:rsidP="00704861">
      <w:pPr>
        <w:shd w:val="clear" w:color="auto" w:fill="FFFFFF"/>
        <w:spacing w:line="276" w:lineRule="auto"/>
        <w:ind w:firstLine="0"/>
        <w:jc w:val="both"/>
        <w:rPr>
          <w:rFonts w:ascii="Book Antiqua" w:hAnsi="Book Antiqua" w:cs="Tahoma"/>
          <w:lang w:eastAsia="it-IT" w:bidi="ar-SA"/>
        </w:rPr>
      </w:pPr>
      <w:r w:rsidRPr="002B4CE8">
        <w:rPr>
          <w:rFonts w:ascii="Book Antiqua" w:hAnsi="Book Antiqua" w:cs="Tahoma"/>
          <w:lang w:eastAsia="it-IT" w:bidi="ar-SA"/>
        </w:rPr>
        <w:t>La</w:t>
      </w:r>
      <w:r w:rsidR="003D6D28" w:rsidRPr="002B4CE8">
        <w:rPr>
          <w:rFonts w:ascii="Book Antiqua" w:hAnsi="Book Antiqua" w:cs="Tahoma"/>
          <w:lang w:eastAsia="it-IT" w:bidi="ar-SA"/>
        </w:rPr>
        <w:t xml:space="preserve"> Bibbia</w:t>
      </w:r>
      <w:r w:rsidR="003D6D28" w:rsidRPr="002D02F2">
        <w:rPr>
          <w:rFonts w:ascii="Book Antiqua" w:hAnsi="Book Antiqua" w:cs="Tahoma"/>
          <w:lang w:eastAsia="it-IT" w:bidi="ar-SA"/>
        </w:rPr>
        <w:t xml:space="preserve"> è popolata di persone che sono state “passate al vaglio”, di “personaggi in crisi” che però proprio attravers</w:t>
      </w:r>
      <w:r w:rsidR="002D02F2">
        <w:rPr>
          <w:rFonts w:ascii="Book Antiqua" w:hAnsi="Book Antiqua" w:cs="Tahoma"/>
          <w:lang w:eastAsia="it-IT" w:bidi="ar-SA"/>
        </w:rPr>
        <w:t xml:space="preserve">ando l’ora della crisi </w:t>
      </w:r>
      <w:r w:rsidR="003D6D28" w:rsidRPr="002D02F2">
        <w:rPr>
          <w:rFonts w:ascii="Book Antiqua" w:hAnsi="Book Antiqua" w:cs="Tahoma"/>
          <w:lang w:eastAsia="it-IT" w:bidi="ar-SA"/>
        </w:rPr>
        <w:t>compiono la storia della salvezza.</w:t>
      </w:r>
      <w:r w:rsidR="00851663" w:rsidRPr="002D02F2">
        <w:rPr>
          <w:rFonts w:ascii="Book Antiqua" w:hAnsi="Book Antiqua" w:cs="Tahoma"/>
          <w:lang w:eastAsia="it-IT" w:bidi="ar-SA"/>
        </w:rPr>
        <w:t xml:space="preserve"> Crisi</w:t>
      </w:r>
      <w:r w:rsidR="002D02F2">
        <w:rPr>
          <w:rFonts w:ascii="Book Antiqua" w:hAnsi="Book Antiqua" w:cs="Tahoma"/>
          <w:lang w:eastAsia="it-IT" w:bidi="ar-SA"/>
        </w:rPr>
        <w:t>, nel cammino della fede,</w:t>
      </w:r>
      <w:r w:rsidR="00851663" w:rsidRPr="002D02F2">
        <w:rPr>
          <w:rFonts w:ascii="Book Antiqua" w:hAnsi="Book Antiqua" w:cs="Tahoma"/>
          <w:lang w:eastAsia="it-IT" w:bidi="ar-SA"/>
        </w:rPr>
        <w:t xml:space="preserve"> non è pe</w:t>
      </w:r>
      <w:r w:rsidR="008047E2" w:rsidRPr="002D02F2">
        <w:rPr>
          <w:rFonts w:ascii="Book Antiqua" w:hAnsi="Book Antiqua" w:cs="Tahoma"/>
          <w:lang w:eastAsia="it-IT" w:bidi="ar-SA"/>
        </w:rPr>
        <w:t>r la morte m</w:t>
      </w:r>
      <w:r w:rsidR="00851663" w:rsidRPr="002D02F2">
        <w:rPr>
          <w:rFonts w:ascii="Book Antiqua" w:hAnsi="Book Antiqua" w:cs="Tahoma"/>
          <w:lang w:eastAsia="it-IT" w:bidi="ar-SA"/>
        </w:rPr>
        <w:t>a per rinascere.</w:t>
      </w:r>
    </w:p>
    <w:p w:rsidR="00EB533B" w:rsidRPr="002D02F2" w:rsidRDefault="00EB533B" w:rsidP="00704861">
      <w:pPr>
        <w:shd w:val="clear" w:color="auto" w:fill="FFFFFF"/>
        <w:spacing w:line="276" w:lineRule="auto"/>
        <w:ind w:firstLine="0"/>
        <w:jc w:val="both"/>
        <w:rPr>
          <w:rFonts w:ascii="Book Antiqua" w:hAnsi="Book Antiqua" w:cs="Tahoma"/>
          <w:lang w:eastAsia="it-IT" w:bidi="ar-SA"/>
        </w:rPr>
      </w:pPr>
    </w:p>
    <w:p w:rsidR="00EB533B" w:rsidRPr="002D02F2" w:rsidRDefault="00EB533B" w:rsidP="00704861">
      <w:pPr>
        <w:shd w:val="clear" w:color="auto" w:fill="FFFFFF"/>
        <w:spacing w:line="276" w:lineRule="auto"/>
        <w:ind w:firstLine="0"/>
        <w:jc w:val="both"/>
        <w:rPr>
          <w:rFonts w:ascii="Book Antiqua" w:hAnsi="Book Antiqua" w:cs="Tahoma"/>
          <w:lang w:eastAsia="it-IT" w:bidi="ar-SA"/>
        </w:rPr>
      </w:pPr>
      <w:r w:rsidRPr="002D02F2">
        <w:rPr>
          <w:rFonts w:ascii="Book Antiqua" w:hAnsi="Book Antiqua" w:cs="Tahoma"/>
          <w:lang w:eastAsia="it-IT" w:bidi="ar-SA"/>
        </w:rPr>
        <w:t>La carne data per la vita</w:t>
      </w:r>
      <w:r w:rsidR="002D02F2">
        <w:rPr>
          <w:rFonts w:ascii="Book Antiqua" w:hAnsi="Book Antiqua" w:cs="Tahoma"/>
          <w:lang w:eastAsia="it-IT" w:bidi="ar-SA"/>
        </w:rPr>
        <w:t>, fa problema</w:t>
      </w:r>
      <w:r w:rsidRPr="002D02F2">
        <w:rPr>
          <w:rFonts w:ascii="Book Antiqua" w:hAnsi="Book Antiqua" w:cs="Tahoma"/>
          <w:lang w:eastAsia="it-IT" w:bidi="ar-SA"/>
        </w:rPr>
        <w:t xml:space="preserve">: </w:t>
      </w:r>
      <w:r w:rsidR="002D02F2">
        <w:rPr>
          <w:rFonts w:ascii="Book Antiqua" w:hAnsi="Book Antiqua" w:cs="Tahoma"/>
          <w:lang w:eastAsia="it-IT" w:bidi="ar-SA"/>
        </w:rPr>
        <w:t xml:space="preserve">è un </w:t>
      </w:r>
      <w:r w:rsidRPr="002D02F2">
        <w:rPr>
          <w:rFonts w:ascii="Book Antiqua" w:hAnsi="Book Antiqua" w:cs="Tahoma"/>
          <w:lang w:eastAsia="it-IT" w:bidi="ar-SA"/>
        </w:rPr>
        <w:t>insoppo</w:t>
      </w:r>
      <w:r w:rsidR="002D02F2">
        <w:rPr>
          <w:rFonts w:ascii="Book Antiqua" w:hAnsi="Book Antiqua" w:cs="Tahoma"/>
          <w:lang w:eastAsia="it-IT" w:bidi="ar-SA"/>
        </w:rPr>
        <w:t>rtabile paradosso (P. Emmanuel, En-Calcat: “nutriti</w:t>
      </w:r>
      <w:r w:rsidRPr="002D02F2">
        <w:rPr>
          <w:rFonts w:ascii="Book Antiqua" w:hAnsi="Book Antiqua" w:cs="Tahoma"/>
          <w:lang w:eastAsia="it-IT" w:bidi="ar-SA"/>
        </w:rPr>
        <w:t xml:space="preserve"> della consegna del Figlio, si diventa – triturati da</w:t>
      </w:r>
      <w:r w:rsidR="00BE52BC" w:rsidRPr="002D02F2">
        <w:rPr>
          <w:rFonts w:ascii="Book Antiqua" w:hAnsi="Book Antiqua" w:cs="Tahoma"/>
          <w:lang w:eastAsia="it-IT" w:bidi="ar-SA"/>
        </w:rPr>
        <w:t xml:space="preserve"> </w:t>
      </w:r>
      <w:r w:rsidR="002D02F2">
        <w:rPr>
          <w:rFonts w:ascii="Agency FB" w:hAnsi="Agency FB" w:cs="Tahoma"/>
          <w:lang w:eastAsia="it-IT" w:bidi="ar-SA"/>
        </w:rPr>
        <w:t>«</w:t>
      </w:r>
      <w:r w:rsidRPr="002D02F2">
        <w:rPr>
          <w:rFonts w:ascii="Book Antiqua" w:hAnsi="Book Antiqua" w:cs="Tahoma"/>
          <w:lang w:eastAsia="it-IT" w:bidi="ar-SA"/>
        </w:rPr>
        <w:t>pane mondo</w:t>
      </w:r>
      <w:r w:rsidR="002D02F2">
        <w:rPr>
          <w:rFonts w:ascii="Agency FB" w:hAnsi="Agency FB" w:cs="Tahoma"/>
          <w:lang w:eastAsia="it-IT" w:bidi="ar-SA"/>
        </w:rPr>
        <w:t>»</w:t>
      </w:r>
      <w:r w:rsidRPr="002D02F2">
        <w:rPr>
          <w:rFonts w:ascii="Book Antiqua" w:hAnsi="Book Antiqua" w:cs="Tahoma"/>
          <w:lang w:eastAsia="it-IT" w:bidi="ar-SA"/>
        </w:rPr>
        <w:t xml:space="preserve"> (Ignazio d’A.)</w:t>
      </w:r>
      <w:r w:rsidR="002D02F2">
        <w:rPr>
          <w:rFonts w:ascii="Book Antiqua" w:hAnsi="Book Antiqua" w:cs="Tahoma"/>
          <w:lang w:eastAsia="it-IT" w:bidi="ar-SA"/>
        </w:rPr>
        <w:t>”</w:t>
      </w:r>
      <w:r w:rsidRPr="002D02F2">
        <w:rPr>
          <w:rFonts w:ascii="Book Antiqua" w:hAnsi="Book Antiqua" w:cs="Tahoma"/>
          <w:lang w:eastAsia="it-IT" w:bidi="ar-SA"/>
        </w:rPr>
        <w:t>.</w:t>
      </w:r>
    </w:p>
    <w:p w:rsidR="003D6D28" w:rsidRPr="002D02F2" w:rsidRDefault="003D6D28" w:rsidP="00704861">
      <w:pPr>
        <w:spacing w:line="276" w:lineRule="auto"/>
        <w:ind w:firstLine="0"/>
        <w:jc w:val="both"/>
        <w:rPr>
          <w:rFonts w:ascii="Book Antiqua" w:hAnsi="Book Antiqua"/>
        </w:rPr>
      </w:pPr>
    </w:p>
    <w:p w:rsidR="003D6D28" w:rsidRPr="00704861" w:rsidRDefault="00BE52BC" w:rsidP="00704861">
      <w:pPr>
        <w:shd w:val="clear" w:color="auto" w:fill="FFFFFF"/>
        <w:spacing w:line="276" w:lineRule="auto"/>
        <w:ind w:firstLine="0"/>
        <w:jc w:val="both"/>
        <w:rPr>
          <w:rFonts w:ascii="Book Antiqua" w:hAnsi="Book Antiqua" w:cs="Tahoma"/>
          <w:lang w:eastAsia="it-IT" w:bidi="ar-SA"/>
        </w:rPr>
      </w:pPr>
      <w:r w:rsidRPr="002D02F2">
        <w:rPr>
          <w:rFonts w:ascii="Book Antiqua" w:hAnsi="Book Antiqua" w:cs="Tahoma"/>
          <w:lang w:eastAsia="it-IT" w:bidi="ar-SA"/>
        </w:rPr>
        <w:t>“</w:t>
      </w:r>
      <w:r w:rsidR="00490BE2" w:rsidRPr="002D02F2">
        <w:rPr>
          <w:rFonts w:ascii="Book Antiqua" w:hAnsi="Book Antiqua" w:cs="Tahoma"/>
          <w:lang w:eastAsia="it-IT" w:bidi="ar-SA"/>
        </w:rPr>
        <w:t>Davanti</w:t>
      </w:r>
      <w:r w:rsidR="00490BE2" w:rsidRPr="00704861">
        <w:rPr>
          <w:rFonts w:ascii="Book Antiqua" w:hAnsi="Book Antiqua" w:cs="Tahoma"/>
          <w:lang w:eastAsia="it-IT" w:bidi="ar-SA"/>
        </w:rPr>
        <w:t xml:space="preserve"> al Mistero dell’Incarnazione, </w:t>
      </w:r>
      <w:r w:rsidR="00B56EE1" w:rsidRPr="00704861">
        <w:rPr>
          <w:rFonts w:ascii="Book Antiqua" w:hAnsi="Book Antiqua" w:cs="Tahoma"/>
          <w:lang w:eastAsia="it-IT" w:bidi="ar-SA"/>
        </w:rPr>
        <w:t>(…)</w:t>
      </w:r>
      <w:r w:rsidR="00490BE2" w:rsidRPr="00704861">
        <w:rPr>
          <w:rFonts w:ascii="Book Antiqua" w:hAnsi="Book Antiqua" w:cs="Tahoma"/>
          <w:lang w:eastAsia="it-IT" w:bidi="ar-SA"/>
        </w:rPr>
        <w:t>, come pure davanti al Mistero Pasquale, al cospetto dell’uomo crocifisso, troviamo il posto giusto solo se siamo disarmati, umili, essenziali; solo dopo aver realizzato nell’ambiente in cui viviamo il programma di vita suggerito da San Paolo: «Scompaiano da voi ogni asprezza, sdegno, ira, grida e maldicenze con ogni sorta di malignità»</w:t>
      </w:r>
      <w:r w:rsidR="00851663" w:rsidRPr="00704861">
        <w:rPr>
          <w:rFonts w:ascii="Book Antiqua" w:hAnsi="Book Antiqua" w:cs="Tahoma"/>
          <w:lang w:eastAsia="it-IT" w:bidi="ar-SA"/>
        </w:rPr>
        <w:t xml:space="preserve">; </w:t>
      </w:r>
      <w:r w:rsidR="00490BE2" w:rsidRPr="00704861">
        <w:rPr>
          <w:rFonts w:ascii="Book Antiqua" w:hAnsi="Book Antiqua" w:cs="Tahoma"/>
          <w:lang w:eastAsia="it-IT" w:bidi="ar-SA"/>
        </w:rPr>
        <w:t>solo se “rivestiti di umiltà” (</w:t>
      </w:r>
      <w:r w:rsidR="00E82688">
        <w:rPr>
          <w:rFonts w:ascii="Book Antiqua" w:hAnsi="Book Antiqua" w:cs="Tahoma"/>
          <w:lang w:eastAsia="it-IT" w:bidi="ar-SA"/>
        </w:rPr>
        <w:t>cfr.</w:t>
      </w:r>
      <w:r w:rsidR="00490BE2" w:rsidRPr="00704861">
        <w:rPr>
          <w:rFonts w:ascii="Book Antiqua" w:hAnsi="Book Antiqua" w:cs="Tahoma"/>
          <w:lang w:eastAsia="it-IT" w:bidi="ar-SA"/>
        </w:rPr>
        <w:t> </w:t>
      </w:r>
      <w:r w:rsidR="00490BE2" w:rsidRPr="00704861">
        <w:rPr>
          <w:rFonts w:ascii="Book Antiqua" w:hAnsi="Book Antiqua" w:cs="Tahoma"/>
          <w:i/>
          <w:iCs/>
          <w:lang w:eastAsia="it-IT" w:bidi="ar-SA"/>
        </w:rPr>
        <w:t>1 Pt</w:t>
      </w:r>
      <w:r w:rsidR="00490BE2" w:rsidRPr="00704861">
        <w:rPr>
          <w:rFonts w:ascii="Book Antiqua" w:hAnsi="Book Antiqua" w:cs="Tahoma"/>
          <w:lang w:eastAsia="it-IT" w:bidi="ar-SA"/>
        </w:rPr>
        <w:t> 5,5), solo dopo essersi messi «all’ultimo posto»</w:t>
      </w:r>
      <w:r w:rsidR="00851663" w:rsidRPr="00704861">
        <w:rPr>
          <w:rFonts w:ascii="Book Antiqua" w:hAnsi="Book Antiqua" w:cs="Tahoma"/>
          <w:lang w:eastAsia="it-IT" w:bidi="ar-SA"/>
        </w:rPr>
        <w:t xml:space="preserve">. (…) </w:t>
      </w:r>
      <w:r w:rsidR="003D6D28" w:rsidRPr="002D02F2">
        <w:rPr>
          <w:rFonts w:ascii="Book Antiqua" w:hAnsi="Book Antiqua" w:cs="Tahoma"/>
          <w:iCs/>
          <w:lang w:eastAsia="it-IT" w:bidi="ar-SA"/>
        </w:rPr>
        <w:t>“Elia</w:t>
      </w:r>
      <w:r w:rsidR="003D6D28" w:rsidRPr="002D02F2">
        <w:rPr>
          <w:rFonts w:ascii="Book Antiqua" w:hAnsi="Book Antiqua" w:cs="Tahoma"/>
          <w:lang w:eastAsia="it-IT" w:bidi="ar-SA"/>
        </w:rPr>
        <w:t>,</w:t>
      </w:r>
      <w:r w:rsidR="003D6D28" w:rsidRPr="00704861">
        <w:rPr>
          <w:rFonts w:ascii="Book Antiqua" w:hAnsi="Book Antiqua" w:cs="Tahoma"/>
          <w:lang w:eastAsia="it-IT" w:bidi="ar-SA"/>
        </w:rPr>
        <w:t xml:space="preserve"> il profeta tanto forte da essere paragonato al fuoco (</w:t>
      </w:r>
      <w:r w:rsidR="00E82688">
        <w:rPr>
          <w:rFonts w:ascii="Book Antiqua" w:hAnsi="Book Antiqua" w:cs="Tahoma"/>
          <w:lang w:eastAsia="it-IT" w:bidi="ar-SA"/>
        </w:rPr>
        <w:t>cfr.</w:t>
      </w:r>
      <w:r w:rsidR="003D6D28" w:rsidRPr="00704861">
        <w:rPr>
          <w:rFonts w:ascii="Book Antiqua" w:hAnsi="Book Antiqua" w:cs="Tahoma"/>
          <w:lang w:eastAsia="it-IT" w:bidi="ar-SA"/>
        </w:rPr>
        <w:t> </w:t>
      </w:r>
      <w:r w:rsidR="003D6D28" w:rsidRPr="00704861">
        <w:rPr>
          <w:rFonts w:ascii="Book Antiqua" w:hAnsi="Book Antiqua" w:cs="Tahoma"/>
          <w:i/>
          <w:iCs/>
          <w:lang w:eastAsia="it-IT" w:bidi="ar-SA"/>
        </w:rPr>
        <w:t>Sir</w:t>
      </w:r>
      <w:r w:rsidR="003D6D28" w:rsidRPr="00704861">
        <w:rPr>
          <w:rFonts w:ascii="Book Antiqua" w:hAnsi="Book Antiqua" w:cs="Tahoma"/>
          <w:lang w:eastAsia="it-IT" w:bidi="ar-SA"/>
        </w:rPr>
        <w:t> 48,1), in un momento di grande crisi desiderò persino la morte, ma poi sperimentò la presenza di Dio non nel vento impetuoso, non nel terremoto, non nel fuoco, ma in un “un filo di silenzio sonoro”. La voce di Dio non è mai quella </w:t>
      </w:r>
      <w:r w:rsidR="003D6D28" w:rsidRPr="00704861">
        <w:rPr>
          <w:rFonts w:ascii="Book Antiqua" w:hAnsi="Book Antiqua" w:cs="Tahoma"/>
          <w:i/>
          <w:iCs/>
          <w:lang w:eastAsia="it-IT" w:bidi="ar-SA"/>
        </w:rPr>
        <w:t>rumorosa della</w:t>
      </w:r>
      <w:r w:rsidR="003D6D28" w:rsidRPr="00704861">
        <w:rPr>
          <w:rFonts w:ascii="Book Antiqua" w:hAnsi="Book Antiqua" w:cs="Tahoma"/>
          <w:lang w:eastAsia="it-IT" w:bidi="ar-SA"/>
        </w:rPr>
        <w:t> crisi, ma è la voce </w:t>
      </w:r>
      <w:r w:rsidR="003D6D28" w:rsidRPr="00704861">
        <w:rPr>
          <w:rFonts w:ascii="Book Antiqua" w:hAnsi="Book Antiqua" w:cs="Tahoma"/>
          <w:i/>
          <w:iCs/>
          <w:lang w:eastAsia="it-IT" w:bidi="ar-SA"/>
        </w:rPr>
        <w:t>silenziosa</w:t>
      </w:r>
      <w:r w:rsidR="003D6D28" w:rsidRPr="00704861">
        <w:rPr>
          <w:rFonts w:ascii="Book Antiqua" w:hAnsi="Book Antiqua" w:cs="Tahoma"/>
          <w:lang w:eastAsia="it-IT" w:bidi="ar-SA"/>
        </w:rPr>
        <w:t> che ci parla </w:t>
      </w:r>
      <w:r w:rsidR="003D6D28" w:rsidRPr="00704861">
        <w:rPr>
          <w:rFonts w:ascii="Book Antiqua" w:hAnsi="Book Antiqua" w:cs="Tahoma"/>
          <w:i/>
          <w:iCs/>
          <w:lang w:eastAsia="it-IT" w:bidi="ar-SA"/>
        </w:rPr>
        <w:t>dentro</w:t>
      </w:r>
      <w:r w:rsidR="003D6D28" w:rsidRPr="00704861">
        <w:rPr>
          <w:rFonts w:ascii="Book Antiqua" w:hAnsi="Book Antiqua" w:cs="Tahoma"/>
          <w:lang w:eastAsia="it-IT" w:bidi="ar-SA"/>
        </w:rPr>
        <w:t> la crisi stessa</w:t>
      </w:r>
      <w:r w:rsidR="00851663" w:rsidRPr="00704861">
        <w:rPr>
          <w:rFonts w:ascii="Book Antiqua" w:hAnsi="Book Antiqua" w:cs="Tahoma"/>
          <w:lang w:eastAsia="it-IT" w:bidi="ar-SA"/>
        </w:rPr>
        <w:t xml:space="preserve"> </w:t>
      </w:r>
      <w:r w:rsidR="003D6D28" w:rsidRPr="00704861">
        <w:rPr>
          <w:rFonts w:ascii="Book Antiqua" w:hAnsi="Book Antiqua" w:cs="Tahoma"/>
          <w:lang w:eastAsia="it-IT" w:bidi="ar-SA"/>
        </w:rPr>
        <w:t>L’arte di elaborare la crisi tene</w:t>
      </w:r>
      <w:r w:rsidR="00B2766B" w:rsidRPr="00704861">
        <w:rPr>
          <w:rFonts w:ascii="Book Antiqua" w:hAnsi="Book Antiqua" w:cs="Tahoma"/>
          <w:lang w:eastAsia="it-IT" w:bidi="ar-SA"/>
        </w:rPr>
        <w:t>n</w:t>
      </w:r>
      <w:r w:rsidR="003D6D28" w:rsidRPr="00704861">
        <w:rPr>
          <w:rFonts w:ascii="Book Antiqua" w:hAnsi="Book Antiqua" w:cs="Tahoma"/>
          <w:lang w:eastAsia="it-IT" w:bidi="ar-SA"/>
        </w:rPr>
        <w:t>dosi lontani dalla mormorazione: ecco il Vangelo del</w:t>
      </w:r>
      <w:r w:rsidR="00851663" w:rsidRPr="00704861">
        <w:rPr>
          <w:rFonts w:ascii="Book Antiqua" w:hAnsi="Book Antiqua" w:cs="Tahoma"/>
          <w:lang w:eastAsia="it-IT" w:bidi="ar-SA"/>
        </w:rPr>
        <w:t>la “carne</w:t>
      </w:r>
      <w:r w:rsidR="00E82688" w:rsidRPr="00704861">
        <w:rPr>
          <w:rFonts w:ascii="Book Antiqua" w:hAnsi="Book Antiqua" w:cs="Tahoma"/>
          <w:lang w:eastAsia="it-IT" w:bidi="ar-SA"/>
        </w:rPr>
        <w:t>”</w:t>
      </w:r>
      <w:r w:rsidR="00E82688">
        <w:rPr>
          <w:rFonts w:ascii="Book Antiqua" w:hAnsi="Book Antiqua" w:cs="Tahoma"/>
          <w:lang w:eastAsia="it-IT" w:bidi="ar-SA"/>
        </w:rPr>
        <w:t>»</w:t>
      </w:r>
      <w:r w:rsidR="002B4CE8">
        <w:rPr>
          <w:rFonts w:ascii="Book Antiqua" w:hAnsi="Book Antiqua" w:cs="Tahoma"/>
          <w:lang w:eastAsia="it-IT" w:bidi="ar-SA"/>
        </w:rPr>
        <w:t xml:space="preserve"> </w:t>
      </w:r>
      <w:r w:rsidR="002D02F2">
        <w:rPr>
          <w:rFonts w:ascii="Book Antiqua" w:hAnsi="Book Antiqua" w:cs="Tahoma"/>
          <w:lang w:eastAsia="it-IT" w:bidi="ar-SA"/>
        </w:rPr>
        <w:t>(papa Francesco, 2020</w:t>
      </w:r>
      <w:r w:rsidR="002D02F2" w:rsidRPr="00704861">
        <w:rPr>
          <w:rFonts w:ascii="Book Antiqua" w:hAnsi="Book Antiqua" w:cs="Tahoma"/>
          <w:lang w:eastAsia="it-IT" w:bidi="ar-SA"/>
        </w:rPr>
        <w:t>, dicembre 21</w:t>
      </w:r>
      <w:r w:rsidR="002B4CE8">
        <w:rPr>
          <w:rFonts w:ascii="Book Antiqua" w:hAnsi="Book Antiqua" w:cs="Tahoma"/>
          <w:lang w:eastAsia="it-IT" w:bidi="ar-SA"/>
        </w:rPr>
        <w:t>, alla Curia romana</w:t>
      </w:r>
      <w:r w:rsidR="002D02F2" w:rsidRPr="00704861">
        <w:rPr>
          <w:rFonts w:ascii="Book Antiqua" w:hAnsi="Book Antiqua" w:cs="Tahoma"/>
          <w:lang w:eastAsia="it-IT" w:bidi="ar-SA"/>
        </w:rPr>
        <w:t>).</w:t>
      </w:r>
    </w:p>
    <w:p w:rsidR="00EA319B" w:rsidRPr="00704861" w:rsidRDefault="002B4CE8" w:rsidP="00704861">
      <w:pPr>
        <w:shd w:val="clear" w:color="auto" w:fill="FFFFFF"/>
        <w:spacing w:before="100" w:beforeAutospacing="1" w:after="100" w:afterAutospacing="1" w:line="276" w:lineRule="auto"/>
        <w:ind w:firstLine="0"/>
        <w:jc w:val="both"/>
        <w:rPr>
          <w:rFonts w:ascii="Book Antiqua" w:hAnsi="Book Antiqua" w:cs="Tahoma"/>
          <w:lang w:eastAsia="it-IT" w:bidi="ar-SA"/>
        </w:rPr>
      </w:pPr>
      <w:r>
        <w:rPr>
          <w:rFonts w:ascii="Book Antiqua" w:hAnsi="Book Antiqua" w:cs="Tahoma"/>
          <w:lang w:eastAsia="it-IT" w:bidi="ar-SA"/>
        </w:rPr>
        <w:t xml:space="preserve">I giudei pensano di essere dei realisti. Sanno tutto di Gesù. </w:t>
      </w:r>
      <w:r w:rsidR="00DD11F0" w:rsidRPr="00704861">
        <w:rPr>
          <w:rFonts w:ascii="Book Antiqua" w:hAnsi="Book Antiqua" w:cs="Tahoma"/>
          <w:lang w:eastAsia="it-IT" w:bidi="ar-SA"/>
        </w:rPr>
        <w:t xml:space="preserve">Una lettura della realtà </w:t>
      </w:r>
      <w:r>
        <w:rPr>
          <w:rFonts w:ascii="Book Antiqua" w:hAnsi="Book Antiqua" w:cs="Tahoma"/>
          <w:lang w:eastAsia="it-IT" w:bidi="ar-SA"/>
        </w:rPr>
        <w:t>appiattita sulle evidenze da noi controllabili,</w:t>
      </w:r>
      <w:r w:rsidR="00DD11F0" w:rsidRPr="00704861">
        <w:rPr>
          <w:rFonts w:ascii="Book Antiqua" w:hAnsi="Book Antiqua" w:cs="Tahoma"/>
          <w:lang w:eastAsia="it-IT" w:bidi="ar-SA"/>
        </w:rPr>
        <w:t xml:space="preserve"> non si può chiamare realistica. La speranza dà alle nostre analisi ciò </w:t>
      </w:r>
      <w:r w:rsidR="00DD11F0" w:rsidRPr="00704861">
        <w:rPr>
          <w:rFonts w:ascii="Book Antiqua" w:hAnsi="Book Antiqua" w:cs="Tahoma"/>
          <w:lang w:eastAsia="it-IT" w:bidi="ar-SA"/>
        </w:rPr>
        <w:lastRenderedPageBreak/>
        <w:t xml:space="preserve">che tante volte i nostri sguardi miopi sono incapaci di percepire. </w:t>
      </w:r>
      <w:r>
        <w:rPr>
          <w:rFonts w:ascii="Book Antiqua" w:hAnsi="Book Antiqua" w:cs="Tahoma"/>
          <w:lang w:eastAsia="it-IT" w:bidi="ar-SA"/>
        </w:rPr>
        <w:t xml:space="preserve"> Dice ancora papa Francesco, ai suoi Curiali: </w:t>
      </w:r>
      <w:r w:rsidR="00EA319B" w:rsidRPr="00704861">
        <w:rPr>
          <w:rFonts w:ascii="Book Antiqua" w:hAnsi="Book Antiqua" w:cs="Tahoma"/>
          <w:lang w:eastAsia="it-IT" w:bidi="ar-SA"/>
        </w:rPr>
        <w:t>“Siamo spaventati dalla crisi non solo perché abbiamo dimenticato di valutarla come il Vangelo ci invita a farlo, ma perché abbiamo scordato che il Vangelo è il primo a metterci in crisi. E’ il Vangelo che ci mette in crisi. Ma se troviamo di nuovo il coraggio e l’umiltà di dire ad alta voce che il tempo della crisi è un tempo dello Spirito, allora, anche davanti all’esperienza del buio, della debolezza, della fragilità, delle contraddizioni, dello smarrimento, non ci sentiremo più schiacciati, ma conserveremo costantemente un’intima fiducia che le cose stanno per assumere una nuova forma, scaturita esclusivamente dall’esperienza di una Grazia nascosta nel buio. «Perché l’oro si prova con il fuoco e gli uomini ben accetti nel crogiuolo del dolore» (</w:t>
      </w:r>
      <w:r w:rsidR="00EA319B" w:rsidRPr="00704861">
        <w:rPr>
          <w:rFonts w:ascii="Book Antiqua" w:hAnsi="Book Antiqua" w:cs="Tahoma"/>
          <w:i/>
          <w:iCs/>
          <w:lang w:eastAsia="it-IT" w:bidi="ar-SA"/>
        </w:rPr>
        <w:t>Sir</w:t>
      </w:r>
      <w:r w:rsidR="00EA319B" w:rsidRPr="00704861">
        <w:rPr>
          <w:rFonts w:ascii="Book Antiqua" w:hAnsi="Book Antiqua" w:cs="Tahoma"/>
          <w:lang w:eastAsia="it-IT" w:bidi="ar-SA"/>
        </w:rPr>
        <w:t> 2,5).</w:t>
      </w:r>
    </w:p>
    <w:p w:rsidR="008047E2" w:rsidRPr="00704861" w:rsidRDefault="008047E2" w:rsidP="00704861">
      <w:pPr>
        <w:spacing w:line="276" w:lineRule="auto"/>
        <w:ind w:firstLine="0"/>
        <w:jc w:val="both"/>
        <w:textAlignment w:val="baseline"/>
        <w:rPr>
          <w:rFonts w:ascii="Book Antiqua" w:hAnsi="Book Antiqua"/>
          <w:color w:val="000000"/>
          <w:lang w:eastAsia="it-IT" w:bidi="ar-SA"/>
        </w:rPr>
      </w:pPr>
      <w:r w:rsidRPr="00704861">
        <w:rPr>
          <w:rFonts w:ascii="Book Antiqua" w:hAnsi="Book Antiqua"/>
          <w:color w:val="000000"/>
          <w:lang w:eastAsia="it-IT" w:bidi="ar-SA"/>
        </w:rPr>
        <w:t>Il Padre, in modo intimo e personale, sollecita ciascuno ad avvicinarsi a Gesù suo Figlio, perché è unicamente tramite lui che Dio ammaestra ogni uomo.</w:t>
      </w:r>
      <w:r w:rsidR="002B4CE8">
        <w:rPr>
          <w:rFonts w:ascii="Book Antiqua" w:hAnsi="Book Antiqua"/>
          <w:color w:val="000000"/>
          <w:lang w:eastAsia="it-IT" w:bidi="ar-SA"/>
        </w:rPr>
        <w:t xml:space="preserve"> </w:t>
      </w:r>
      <w:r w:rsidR="002B4CE8" w:rsidRPr="00704861">
        <w:rPr>
          <w:rFonts w:ascii="Book Antiqua" w:hAnsi="Book Antiqua"/>
          <w:color w:val="000000"/>
          <w:lang w:eastAsia="it-IT" w:bidi="ar-SA"/>
        </w:rPr>
        <w:t>È</w:t>
      </w:r>
      <w:r w:rsidRPr="00704861">
        <w:rPr>
          <w:rFonts w:ascii="Book Antiqua" w:hAnsi="Book Antiqua"/>
          <w:color w:val="000000"/>
          <w:lang w:eastAsia="it-IT" w:bidi="ar-SA"/>
        </w:rPr>
        <w:t xml:space="preserve"> indispensabile cedere a quell’impulso interiore che il Padre provoca per indurre a credere nel Figlio; superare i n</w:t>
      </w:r>
      <w:r w:rsidR="002B4CE8">
        <w:rPr>
          <w:rFonts w:ascii="Book Antiqua" w:hAnsi="Book Antiqua"/>
          <w:color w:val="000000"/>
          <w:lang w:eastAsia="it-IT" w:bidi="ar-SA"/>
        </w:rPr>
        <w:t>ostri</w:t>
      </w:r>
      <w:r w:rsidRPr="00704861">
        <w:rPr>
          <w:rFonts w:ascii="Book Antiqua" w:hAnsi="Book Antiqua"/>
          <w:color w:val="000000"/>
          <w:lang w:eastAsia="it-IT" w:bidi="ar-SA"/>
        </w:rPr>
        <w:t xml:space="preserve"> ragionamenti, la n</w:t>
      </w:r>
      <w:r w:rsidR="002B4CE8">
        <w:rPr>
          <w:rFonts w:ascii="Book Antiqua" w:hAnsi="Book Antiqua"/>
          <w:color w:val="000000"/>
          <w:lang w:eastAsia="it-IT" w:bidi="ar-SA"/>
        </w:rPr>
        <w:t>ostra</w:t>
      </w:r>
      <w:r w:rsidRPr="00704861">
        <w:rPr>
          <w:rFonts w:ascii="Book Antiqua" w:hAnsi="Book Antiqua"/>
          <w:color w:val="000000"/>
          <w:lang w:eastAsia="it-IT" w:bidi="ar-SA"/>
        </w:rPr>
        <w:t xml:space="preserve"> logica, che non sono adatte a comprendere il mistero di Gesù, Verbo incarnato.</w:t>
      </w:r>
    </w:p>
    <w:p w:rsidR="008047E2" w:rsidRPr="00704861" w:rsidRDefault="008047E2" w:rsidP="00704861">
      <w:pPr>
        <w:spacing w:line="276" w:lineRule="auto"/>
        <w:ind w:firstLine="0"/>
        <w:jc w:val="both"/>
        <w:rPr>
          <w:rFonts w:ascii="Book Antiqua" w:hAnsi="Book Antiqua"/>
          <w:lang w:eastAsia="it-IT" w:bidi="ar-SA"/>
        </w:rPr>
      </w:pPr>
      <w:r w:rsidRPr="00704861">
        <w:rPr>
          <w:rFonts w:ascii="Book Antiqua" w:hAnsi="Book Antiqua"/>
          <w:color w:val="000000"/>
          <w:lang w:eastAsia="it-IT" w:bidi="ar-SA"/>
        </w:rPr>
        <w:t> </w:t>
      </w:r>
    </w:p>
    <w:p w:rsidR="008047E2" w:rsidRPr="00704861" w:rsidRDefault="008047E2" w:rsidP="00704861">
      <w:pPr>
        <w:spacing w:line="276" w:lineRule="auto"/>
        <w:ind w:firstLine="0"/>
        <w:jc w:val="both"/>
        <w:textAlignment w:val="baseline"/>
        <w:rPr>
          <w:rFonts w:ascii="Book Antiqua" w:hAnsi="Book Antiqua"/>
          <w:color w:val="000000"/>
          <w:lang w:eastAsia="it-IT" w:bidi="ar-SA"/>
        </w:rPr>
      </w:pPr>
      <w:r w:rsidRPr="00704861">
        <w:rPr>
          <w:rFonts w:ascii="Book Antiqua" w:hAnsi="Book Antiqua"/>
          <w:color w:val="000000"/>
          <w:lang w:eastAsia="it-IT" w:bidi="ar-SA"/>
        </w:rPr>
        <w:t>Fino all'ultimo respiro, Gesù ha fatto della sua esistenza un dono di salvezza e di misericordia, comunicando la sua forza vitale a quel pane che dona la vita eterna a chi se ne ciba con fede. Con la morte e la resurrezione dell'uomo Gesù la vita del Figlio non resta più solamente in Lui, ma diventa comunicabile ai suoi.</w:t>
      </w:r>
    </w:p>
    <w:p w:rsidR="008047E2" w:rsidRPr="00704861" w:rsidRDefault="008047E2" w:rsidP="00704861">
      <w:pPr>
        <w:spacing w:line="276" w:lineRule="auto"/>
        <w:ind w:firstLine="0"/>
        <w:jc w:val="both"/>
        <w:rPr>
          <w:rFonts w:ascii="Book Antiqua" w:hAnsi="Book Antiqua"/>
          <w:lang w:eastAsia="it-IT" w:bidi="ar-SA"/>
        </w:rPr>
      </w:pPr>
      <w:r w:rsidRPr="00704861">
        <w:rPr>
          <w:rFonts w:ascii="Book Antiqua" w:hAnsi="Book Antiqua"/>
          <w:color w:val="000000"/>
          <w:lang w:eastAsia="it-IT" w:bidi="ar-SA"/>
        </w:rPr>
        <w:t> </w:t>
      </w:r>
    </w:p>
    <w:p w:rsidR="008047E2" w:rsidRPr="00704861" w:rsidRDefault="008047E2" w:rsidP="00704861">
      <w:pPr>
        <w:spacing w:line="276" w:lineRule="auto"/>
        <w:ind w:firstLine="0"/>
        <w:jc w:val="both"/>
        <w:textAlignment w:val="baseline"/>
        <w:rPr>
          <w:rFonts w:ascii="Book Antiqua" w:hAnsi="Book Antiqua"/>
          <w:color w:val="000000"/>
          <w:lang w:eastAsia="it-IT" w:bidi="ar-SA"/>
        </w:rPr>
      </w:pPr>
      <w:r w:rsidRPr="00704861">
        <w:rPr>
          <w:rFonts w:ascii="Book Antiqua" w:hAnsi="Book Antiqua"/>
          <w:color w:val="000000"/>
          <w:lang w:eastAsia="it-IT" w:bidi="ar-SA"/>
        </w:rPr>
        <w:t>Ha la massima importanza per comprende</w:t>
      </w:r>
      <w:r w:rsidR="009B75BF">
        <w:rPr>
          <w:rFonts w:ascii="Book Antiqua" w:hAnsi="Book Antiqua"/>
          <w:color w:val="000000"/>
          <w:lang w:eastAsia="it-IT" w:bidi="ar-SA"/>
        </w:rPr>
        <w:t>re</w:t>
      </w:r>
      <w:r w:rsidRPr="00704861">
        <w:rPr>
          <w:rFonts w:ascii="Book Antiqua" w:hAnsi="Book Antiqua"/>
          <w:color w:val="000000"/>
          <w:lang w:eastAsia="it-IT" w:bidi="ar-SA"/>
        </w:rPr>
        <w:t xml:space="preserve"> appieno il senso del pensiero di Giovanni il termine con cui egli designa il corpo di Gesù, lo definisce la sua “carne”.</w:t>
      </w:r>
    </w:p>
    <w:p w:rsidR="008047E2" w:rsidRPr="00704861" w:rsidRDefault="008047E2" w:rsidP="00704861">
      <w:pPr>
        <w:spacing w:line="276" w:lineRule="auto"/>
        <w:ind w:firstLine="0"/>
        <w:jc w:val="both"/>
        <w:rPr>
          <w:rFonts w:ascii="Book Antiqua" w:hAnsi="Book Antiqua"/>
          <w:lang w:eastAsia="it-IT" w:bidi="ar-SA"/>
        </w:rPr>
      </w:pPr>
      <w:r w:rsidRPr="00704861">
        <w:rPr>
          <w:rFonts w:ascii="Book Antiqua" w:hAnsi="Book Antiqua"/>
          <w:color w:val="000000"/>
          <w:lang w:eastAsia="it-IT" w:bidi="ar-SA"/>
        </w:rPr>
        <w:t> </w:t>
      </w:r>
    </w:p>
    <w:p w:rsidR="008047E2" w:rsidRPr="00704861" w:rsidRDefault="008047E2" w:rsidP="00704861">
      <w:pPr>
        <w:spacing w:line="276" w:lineRule="auto"/>
        <w:ind w:firstLine="0"/>
        <w:jc w:val="both"/>
        <w:textAlignment w:val="baseline"/>
        <w:rPr>
          <w:rFonts w:ascii="Book Antiqua" w:hAnsi="Book Antiqua"/>
          <w:color w:val="000000"/>
          <w:lang w:eastAsia="it-IT" w:bidi="ar-SA"/>
        </w:rPr>
      </w:pPr>
      <w:r w:rsidRPr="00704861">
        <w:rPr>
          <w:rFonts w:ascii="Book Antiqua" w:hAnsi="Book Antiqua"/>
          <w:color w:val="000000"/>
          <w:lang w:eastAsia="it-IT" w:bidi="ar-SA"/>
        </w:rPr>
        <w:t xml:space="preserve">Quel che sfugge a noi, che normalmente non siamo conoscitori del greco antico, è </w:t>
      </w:r>
      <w:r w:rsidR="00140667">
        <w:rPr>
          <w:rFonts w:ascii="Book Antiqua" w:hAnsi="Book Antiqua"/>
          <w:color w:val="000000"/>
          <w:lang w:eastAsia="it-IT" w:bidi="ar-SA"/>
        </w:rPr>
        <w:t xml:space="preserve">l’impatto, </w:t>
      </w:r>
      <w:r w:rsidRPr="00704861">
        <w:rPr>
          <w:rFonts w:ascii="Book Antiqua" w:hAnsi="Book Antiqua"/>
          <w:color w:val="000000"/>
          <w:lang w:eastAsia="it-IT" w:bidi="ar-SA"/>
        </w:rPr>
        <w:t>l’estensione del concetto espresso dal termine carne (</w:t>
      </w:r>
      <w:r w:rsidRPr="00704861">
        <w:rPr>
          <w:rFonts w:ascii="Book Antiqua" w:hAnsi="Book Antiqua"/>
          <w:i/>
          <w:iCs/>
          <w:color w:val="000000"/>
          <w:bdr w:val="none" w:sz="0" w:space="0" w:color="auto" w:frame="1"/>
          <w:lang w:eastAsia="it-IT" w:bidi="ar-SA"/>
        </w:rPr>
        <w:t>sarx</w:t>
      </w:r>
      <w:r w:rsidRPr="00704861">
        <w:rPr>
          <w:rFonts w:ascii="Book Antiqua" w:hAnsi="Book Antiqua"/>
          <w:color w:val="000000"/>
          <w:lang w:eastAsia="it-IT" w:bidi="ar-SA"/>
        </w:rPr>
        <w:t xml:space="preserve">) nella </w:t>
      </w:r>
      <w:r w:rsidR="00140667">
        <w:rPr>
          <w:rFonts w:ascii="Book Antiqua" w:hAnsi="Book Antiqua"/>
          <w:color w:val="000000"/>
          <w:lang w:eastAsia="it-IT" w:bidi="ar-SA"/>
        </w:rPr>
        <w:t>lingua e nella filosofia greca quando è trasposto</w:t>
      </w:r>
      <w:r w:rsidRPr="00704861">
        <w:rPr>
          <w:rFonts w:ascii="Book Antiqua" w:hAnsi="Book Antiqua"/>
          <w:color w:val="000000"/>
          <w:lang w:eastAsia="it-IT" w:bidi="ar-SA"/>
        </w:rPr>
        <w:t xml:space="preserve"> nel modo d’esprimersi di Paolo e di Giovanni.  </w:t>
      </w:r>
    </w:p>
    <w:p w:rsidR="008047E2" w:rsidRPr="00704861" w:rsidRDefault="008047E2" w:rsidP="00704861">
      <w:pPr>
        <w:spacing w:line="276" w:lineRule="auto"/>
        <w:ind w:firstLine="0"/>
        <w:jc w:val="both"/>
        <w:rPr>
          <w:rFonts w:ascii="Book Antiqua" w:hAnsi="Book Antiqua"/>
          <w:lang w:eastAsia="it-IT" w:bidi="ar-SA"/>
        </w:rPr>
      </w:pPr>
      <w:r w:rsidRPr="00704861">
        <w:rPr>
          <w:rFonts w:ascii="Book Antiqua" w:hAnsi="Book Antiqua"/>
          <w:color w:val="000000"/>
          <w:lang w:eastAsia="it-IT" w:bidi="ar-SA"/>
        </w:rPr>
        <w:t> </w:t>
      </w:r>
    </w:p>
    <w:p w:rsidR="008047E2" w:rsidRPr="00704861" w:rsidRDefault="008047E2" w:rsidP="00704861">
      <w:pPr>
        <w:spacing w:line="276" w:lineRule="auto"/>
        <w:ind w:firstLine="0"/>
        <w:jc w:val="both"/>
        <w:textAlignment w:val="baseline"/>
        <w:rPr>
          <w:rFonts w:ascii="Book Antiqua" w:hAnsi="Book Antiqua"/>
          <w:color w:val="000000"/>
          <w:lang w:eastAsia="it-IT" w:bidi="ar-SA"/>
        </w:rPr>
      </w:pPr>
      <w:r w:rsidRPr="00704861">
        <w:rPr>
          <w:rFonts w:ascii="Book Antiqua" w:hAnsi="Book Antiqua"/>
          <w:color w:val="000000"/>
          <w:lang w:eastAsia="it-IT" w:bidi="ar-SA"/>
        </w:rPr>
        <w:t>Per loro il significato di “carne” non si limita a riferirsi al corpo di una persona, ma a tutta la persona, la sua personalità</w:t>
      </w:r>
      <w:r w:rsidR="002B4CE8">
        <w:rPr>
          <w:rFonts w:ascii="Book Antiqua" w:hAnsi="Book Antiqua"/>
          <w:color w:val="000000"/>
          <w:lang w:eastAsia="it-IT" w:bidi="ar-SA"/>
        </w:rPr>
        <w:t xml:space="preserve"> – segnata da fragilità e debolezza -</w:t>
      </w:r>
      <w:r w:rsidRPr="00704861">
        <w:rPr>
          <w:rFonts w:ascii="Book Antiqua" w:hAnsi="Book Antiqua"/>
          <w:color w:val="000000"/>
          <w:lang w:eastAsia="it-IT" w:bidi="ar-SA"/>
        </w:rPr>
        <w:t>, il suo vissuto, il suo esempio, la sua storia, la sua umanità.</w:t>
      </w:r>
    </w:p>
    <w:p w:rsidR="008047E2" w:rsidRPr="00704861" w:rsidRDefault="008047E2" w:rsidP="00704861">
      <w:pPr>
        <w:spacing w:line="276" w:lineRule="auto"/>
        <w:ind w:firstLine="0"/>
        <w:jc w:val="both"/>
        <w:rPr>
          <w:rFonts w:ascii="Book Antiqua" w:hAnsi="Book Antiqua"/>
          <w:lang w:eastAsia="it-IT" w:bidi="ar-SA"/>
        </w:rPr>
      </w:pPr>
      <w:r w:rsidRPr="00704861">
        <w:rPr>
          <w:rFonts w:ascii="Book Antiqua" w:hAnsi="Book Antiqua"/>
          <w:color w:val="000000"/>
          <w:lang w:eastAsia="it-IT" w:bidi="ar-SA"/>
        </w:rPr>
        <w:t> </w:t>
      </w:r>
    </w:p>
    <w:p w:rsidR="008047E2" w:rsidRPr="00704861" w:rsidRDefault="008047E2" w:rsidP="00704861">
      <w:pPr>
        <w:spacing w:line="276" w:lineRule="auto"/>
        <w:ind w:firstLine="0"/>
        <w:jc w:val="both"/>
        <w:textAlignment w:val="baseline"/>
        <w:rPr>
          <w:rFonts w:ascii="Book Antiqua" w:hAnsi="Book Antiqua"/>
          <w:color w:val="000000"/>
          <w:lang w:eastAsia="it-IT" w:bidi="ar-SA"/>
        </w:rPr>
      </w:pPr>
      <w:r w:rsidRPr="00704861">
        <w:rPr>
          <w:rFonts w:ascii="Book Antiqua" w:hAnsi="Book Antiqua"/>
          <w:color w:val="222222"/>
          <w:lang w:eastAsia="it-IT" w:bidi="ar-SA"/>
        </w:rPr>
        <w:t>Gesù va “mangiato”, e anche il verbo mangiare deve essere inteso in modo più ampio del normale e piuttosto nel senso di “assimilare”, non unicamente come ostia consacrata, ma come Parola</w:t>
      </w:r>
      <w:r w:rsidR="002B4CE8">
        <w:rPr>
          <w:rFonts w:ascii="Book Antiqua" w:hAnsi="Book Antiqua"/>
          <w:color w:val="222222"/>
          <w:lang w:eastAsia="it-IT" w:bidi="ar-SA"/>
        </w:rPr>
        <w:t xml:space="preserve"> da </w:t>
      </w:r>
      <w:r w:rsidR="009B75BF">
        <w:rPr>
          <w:rFonts w:ascii="Book Antiqua" w:hAnsi="Book Antiqua"/>
          <w:color w:val="222222"/>
          <w:lang w:eastAsia="it-IT" w:bidi="ar-SA"/>
        </w:rPr>
        <w:t>a</w:t>
      </w:r>
      <w:r w:rsidR="002B4CE8">
        <w:rPr>
          <w:rFonts w:ascii="Book Antiqua" w:hAnsi="Book Antiqua"/>
          <w:color w:val="222222"/>
          <w:lang w:eastAsia="it-IT" w:bidi="ar-SA"/>
        </w:rPr>
        <w:t>scoltare</w:t>
      </w:r>
      <w:r w:rsidRPr="00704861">
        <w:rPr>
          <w:rFonts w:ascii="Book Antiqua" w:hAnsi="Book Antiqua"/>
          <w:color w:val="222222"/>
          <w:lang w:eastAsia="it-IT" w:bidi="ar-SA"/>
        </w:rPr>
        <w:t>, Sapienza, Verità, Giustizia, Luce, Grazia.</w:t>
      </w:r>
    </w:p>
    <w:p w:rsidR="008047E2" w:rsidRPr="00704861" w:rsidRDefault="008047E2" w:rsidP="00704861">
      <w:pPr>
        <w:spacing w:line="276" w:lineRule="auto"/>
        <w:ind w:firstLine="0"/>
        <w:jc w:val="both"/>
        <w:rPr>
          <w:rFonts w:ascii="Book Antiqua" w:hAnsi="Book Antiqua"/>
          <w:lang w:eastAsia="it-IT" w:bidi="ar-SA"/>
        </w:rPr>
      </w:pPr>
      <w:r w:rsidRPr="00704861">
        <w:rPr>
          <w:rFonts w:ascii="Book Antiqua" w:hAnsi="Book Antiqua"/>
          <w:color w:val="000000"/>
          <w:lang w:eastAsia="it-IT" w:bidi="ar-SA"/>
        </w:rPr>
        <w:t> </w:t>
      </w:r>
    </w:p>
    <w:p w:rsidR="008047E2" w:rsidRPr="00704861" w:rsidRDefault="008047E2" w:rsidP="00704861">
      <w:pPr>
        <w:spacing w:line="276" w:lineRule="auto"/>
        <w:ind w:firstLine="0"/>
        <w:jc w:val="both"/>
        <w:textAlignment w:val="baseline"/>
        <w:rPr>
          <w:rFonts w:ascii="Book Antiqua" w:hAnsi="Book Antiqua"/>
          <w:color w:val="000000"/>
          <w:lang w:eastAsia="it-IT" w:bidi="ar-SA"/>
        </w:rPr>
      </w:pPr>
      <w:r w:rsidRPr="00704861">
        <w:rPr>
          <w:rFonts w:ascii="Book Antiqua" w:hAnsi="Book Antiqua"/>
          <w:color w:val="000000"/>
          <w:lang w:eastAsia="it-IT" w:bidi="ar-SA"/>
        </w:rPr>
        <w:t>Di tutto questo dobbiamo cibarci, ovvero far divenire la nostra realtà umana il più relativamente possibile simile alla sua.</w:t>
      </w:r>
    </w:p>
    <w:p w:rsidR="008047E2" w:rsidRPr="00704861" w:rsidRDefault="008047E2" w:rsidP="00704861">
      <w:pPr>
        <w:spacing w:line="276" w:lineRule="auto"/>
        <w:ind w:firstLine="0"/>
        <w:jc w:val="both"/>
        <w:rPr>
          <w:rFonts w:ascii="Book Antiqua" w:hAnsi="Book Antiqua"/>
          <w:color w:val="000000"/>
          <w:lang w:eastAsia="it-IT" w:bidi="ar-SA"/>
        </w:rPr>
      </w:pPr>
    </w:p>
    <w:p w:rsidR="008047E2" w:rsidRPr="00704861" w:rsidRDefault="008047E2" w:rsidP="00920B52">
      <w:pPr>
        <w:spacing w:line="276" w:lineRule="auto"/>
        <w:ind w:firstLine="0"/>
        <w:jc w:val="both"/>
        <w:rPr>
          <w:rFonts w:ascii="Book Antiqua" w:hAnsi="Book Antiqua"/>
          <w:color w:val="000000"/>
          <w:shd w:val="clear" w:color="auto" w:fill="FFFFFF"/>
        </w:rPr>
      </w:pPr>
      <w:r w:rsidRPr="00704861">
        <w:rPr>
          <w:rFonts w:ascii="Book Antiqua" w:hAnsi="Book Antiqua"/>
          <w:color w:val="000000"/>
          <w:shd w:val="clear" w:color="auto" w:fill="FFFFFF"/>
        </w:rPr>
        <w:t xml:space="preserve">L’incapacità di comprendere la parola ascoltata e la cattiva volontà di passare dal segno del pane che li ha sfamati a Gesù, vero ed unico segno di salvezza, porta i Giudei </w:t>
      </w:r>
      <w:r w:rsidR="002B4CE8">
        <w:rPr>
          <w:rFonts w:ascii="Book Antiqua" w:hAnsi="Book Antiqua"/>
          <w:color w:val="000000"/>
          <w:shd w:val="clear" w:color="auto" w:fill="FFFFFF"/>
        </w:rPr>
        <w:t xml:space="preserve">– e poi metterà in crisi anche i discepoli della prima ora - </w:t>
      </w:r>
      <w:r w:rsidRPr="00704861">
        <w:rPr>
          <w:rFonts w:ascii="Book Antiqua" w:hAnsi="Book Antiqua"/>
          <w:color w:val="000000"/>
          <w:shd w:val="clear" w:color="auto" w:fill="FFFFFF"/>
        </w:rPr>
        <w:t xml:space="preserve">ad indurire il cuore rifiutando la sua persona e quanto </w:t>
      </w:r>
      <w:r w:rsidR="009B75BF">
        <w:rPr>
          <w:rFonts w:ascii="Book Antiqua" w:hAnsi="Book Antiqua"/>
          <w:color w:val="000000"/>
          <w:shd w:val="clear" w:color="auto" w:fill="FFFFFF"/>
        </w:rPr>
        <w:t>e</w:t>
      </w:r>
      <w:r w:rsidRPr="00704861">
        <w:rPr>
          <w:rFonts w:ascii="Book Antiqua" w:hAnsi="Book Antiqua"/>
          <w:color w:val="000000"/>
          <w:shd w:val="clear" w:color="auto" w:fill="FFFFFF"/>
        </w:rPr>
        <w:t xml:space="preserve">gli opera. </w:t>
      </w:r>
    </w:p>
    <w:p w:rsidR="00920B52" w:rsidRDefault="00920B52" w:rsidP="00920B52">
      <w:pPr>
        <w:shd w:val="clear" w:color="auto" w:fill="FFFFFF"/>
        <w:spacing w:line="276" w:lineRule="auto"/>
        <w:ind w:firstLine="0"/>
        <w:jc w:val="both"/>
        <w:rPr>
          <w:rFonts w:ascii="Book Antiqua" w:hAnsi="Book Antiqua"/>
          <w:color w:val="000000"/>
          <w:lang w:eastAsia="it-IT" w:bidi="ar-SA"/>
        </w:rPr>
      </w:pPr>
    </w:p>
    <w:p w:rsidR="00920B52" w:rsidRDefault="008047E2" w:rsidP="00920B52">
      <w:pPr>
        <w:shd w:val="clear" w:color="auto" w:fill="FFFFFF"/>
        <w:spacing w:line="276" w:lineRule="auto"/>
        <w:ind w:firstLine="0"/>
        <w:jc w:val="both"/>
        <w:rPr>
          <w:rFonts w:ascii="Book Antiqua" w:hAnsi="Book Antiqua"/>
          <w:color w:val="000000"/>
          <w:lang w:eastAsia="it-IT" w:bidi="ar-SA"/>
        </w:rPr>
      </w:pPr>
      <w:r w:rsidRPr="00704861">
        <w:rPr>
          <w:rFonts w:ascii="Book Antiqua" w:hAnsi="Book Antiqua"/>
          <w:color w:val="000000"/>
          <w:lang w:eastAsia="it-IT" w:bidi="ar-SA"/>
        </w:rPr>
        <w:t>Quando non si ha la capacità di percepire la presenza di Dio, di considerare che la sua parola ci provoca ad una risposta di senso, ad entrare con maggiore consapevolezza nel nostro vissu</w:t>
      </w:r>
      <w:r w:rsidR="00920B52">
        <w:rPr>
          <w:rFonts w:ascii="Book Antiqua" w:hAnsi="Book Antiqua"/>
          <w:color w:val="000000"/>
          <w:lang w:eastAsia="it-IT" w:bidi="ar-SA"/>
        </w:rPr>
        <w:t xml:space="preserve">to, per </w:t>
      </w:r>
      <w:r w:rsidR="00920B52">
        <w:rPr>
          <w:rFonts w:ascii="Book Antiqua" w:hAnsi="Book Antiqua"/>
          <w:color w:val="000000"/>
          <w:lang w:eastAsia="it-IT" w:bidi="ar-SA"/>
        </w:rPr>
        <w:lastRenderedPageBreak/>
        <w:t>dare spessore alla vita;</w:t>
      </w:r>
      <w:r w:rsidRPr="00704861">
        <w:rPr>
          <w:rFonts w:ascii="Book Antiqua" w:hAnsi="Book Antiqua"/>
          <w:color w:val="000000"/>
          <w:lang w:eastAsia="it-IT" w:bidi="ar-SA"/>
        </w:rPr>
        <w:t xml:space="preserve"> quando il Signore ci appare nemico, strana la sua opera, inspiegabile la sua azione, irrazionale il suo intervento, immotivato il suo destabilizzarci, </w:t>
      </w:r>
      <w:r w:rsidR="00704861">
        <w:rPr>
          <w:rFonts w:ascii="Book Antiqua" w:hAnsi="Book Antiqua"/>
          <w:color w:val="000000"/>
          <w:lang w:eastAsia="it-IT" w:bidi="ar-SA"/>
        </w:rPr>
        <w:t>eccessiva e impossibile la sua prospettiva</w:t>
      </w:r>
      <w:r w:rsidRPr="00704861">
        <w:rPr>
          <w:rFonts w:ascii="Book Antiqua" w:hAnsi="Book Antiqua"/>
          <w:color w:val="000000"/>
          <w:lang w:eastAsia="it-IT" w:bidi="ar-SA"/>
        </w:rPr>
        <w:t xml:space="preserve">, proprio allora iniziamo a </w:t>
      </w:r>
      <w:r w:rsidR="00704861">
        <w:rPr>
          <w:rFonts w:ascii="Book Antiqua" w:hAnsi="Book Antiqua"/>
          <w:color w:val="000000"/>
          <w:lang w:eastAsia="it-IT" w:bidi="ar-SA"/>
        </w:rPr>
        <w:t>mormorare</w:t>
      </w:r>
      <w:r w:rsidRPr="00704861">
        <w:rPr>
          <w:rFonts w:ascii="Book Antiqua" w:hAnsi="Book Antiqua"/>
          <w:color w:val="000000"/>
          <w:lang w:eastAsia="it-IT" w:bidi="ar-SA"/>
        </w:rPr>
        <w:t>, tutto int</w:t>
      </w:r>
      <w:r w:rsidR="00920B52">
        <w:rPr>
          <w:rFonts w:ascii="Book Antiqua" w:hAnsi="Book Antiqua"/>
          <w:color w:val="000000"/>
          <w:lang w:eastAsia="it-IT" w:bidi="ar-SA"/>
        </w:rPr>
        <w:t>orno a noi è buio, perché, se siamo onesti con noi stessi</w:t>
      </w:r>
      <w:r w:rsidRPr="00704861">
        <w:rPr>
          <w:rFonts w:ascii="Book Antiqua" w:hAnsi="Book Antiqua"/>
          <w:color w:val="000000"/>
          <w:lang w:eastAsia="it-IT" w:bidi="ar-SA"/>
        </w:rPr>
        <w:t xml:space="preserve">, </w:t>
      </w:r>
      <w:r w:rsidR="00920B52">
        <w:rPr>
          <w:rFonts w:ascii="Book Antiqua" w:hAnsi="Book Antiqua"/>
          <w:color w:val="000000"/>
          <w:lang w:eastAsia="it-IT" w:bidi="ar-SA"/>
        </w:rPr>
        <w:t xml:space="preserve">scopriamo che </w:t>
      </w:r>
      <w:r w:rsidRPr="00704861">
        <w:rPr>
          <w:rFonts w:ascii="Book Antiqua" w:hAnsi="Book Antiqua"/>
          <w:color w:val="000000"/>
          <w:lang w:eastAsia="it-IT" w:bidi="ar-SA"/>
        </w:rPr>
        <w:t>il no</w:t>
      </w:r>
      <w:r w:rsidR="00920B52">
        <w:rPr>
          <w:rFonts w:ascii="Book Antiqua" w:hAnsi="Book Antiqua"/>
          <w:color w:val="000000"/>
          <w:lang w:eastAsia="it-IT" w:bidi="ar-SA"/>
        </w:rPr>
        <w:t>stro cuore è nella tenebra.</w:t>
      </w:r>
    </w:p>
    <w:p w:rsidR="00920B52" w:rsidRDefault="00920B52" w:rsidP="00920B52">
      <w:pPr>
        <w:shd w:val="clear" w:color="auto" w:fill="FFFFFF"/>
        <w:spacing w:line="276" w:lineRule="auto"/>
        <w:ind w:firstLine="0"/>
        <w:jc w:val="both"/>
        <w:rPr>
          <w:rFonts w:ascii="Book Antiqua" w:hAnsi="Book Antiqua"/>
          <w:color w:val="000000"/>
          <w:lang w:eastAsia="it-IT" w:bidi="ar-SA"/>
        </w:rPr>
      </w:pPr>
    </w:p>
    <w:p w:rsidR="008047E2" w:rsidRPr="00704861" w:rsidRDefault="008047E2" w:rsidP="00C96D13">
      <w:pPr>
        <w:shd w:val="clear" w:color="auto" w:fill="FFFFFF"/>
        <w:spacing w:line="276" w:lineRule="auto"/>
        <w:ind w:firstLine="0"/>
        <w:jc w:val="both"/>
        <w:rPr>
          <w:rFonts w:ascii="Book Antiqua" w:hAnsi="Book Antiqua"/>
          <w:color w:val="000000"/>
          <w:lang w:eastAsia="it-IT" w:bidi="ar-SA"/>
        </w:rPr>
      </w:pPr>
      <w:r w:rsidRPr="00704861">
        <w:rPr>
          <w:rFonts w:ascii="Book Antiqua" w:hAnsi="Book Antiqua"/>
          <w:color w:val="000000"/>
          <w:lang w:eastAsia="it-IT" w:bidi="ar-SA"/>
        </w:rPr>
        <w:t xml:space="preserve">Chi </w:t>
      </w:r>
      <w:r w:rsidR="00920B52">
        <w:rPr>
          <w:rFonts w:ascii="Book Antiqua" w:hAnsi="Book Antiqua"/>
          <w:color w:val="000000"/>
          <w:lang w:eastAsia="it-IT" w:bidi="ar-SA"/>
        </w:rPr>
        <w:t xml:space="preserve">di fronte all’imprevisto, al rivelarsi dell’impossibile nella sua storia, </w:t>
      </w:r>
      <w:r w:rsidRPr="00704861">
        <w:rPr>
          <w:rFonts w:ascii="Book Antiqua" w:hAnsi="Book Antiqua"/>
          <w:color w:val="000000"/>
          <w:lang w:eastAsia="it-IT" w:bidi="ar-SA"/>
        </w:rPr>
        <w:t xml:space="preserve">è abituato a mormorare, non riesce a vedere il </w:t>
      </w:r>
      <w:r w:rsidR="003367BA">
        <w:rPr>
          <w:rFonts w:ascii="Book Antiqua" w:hAnsi="Book Antiqua"/>
          <w:color w:val="000000"/>
          <w:lang w:eastAsia="it-IT" w:bidi="ar-SA"/>
        </w:rPr>
        <w:t xml:space="preserve">bene </w:t>
      </w:r>
      <w:r w:rsidRPr="00704861">
        <w:rPr>
          <w:rFonts w:ascii="Book Antiqua" w:hAnsi="Book Antiqua"/>
          <w:color w:val="000000"/>
          <w:lang w:eastAsia="it-IT" w:bidi="ar-SA"/>
        </w:rPr>
        <w:t xml:space="preserve">della vita, non riconosce la presenza di Dio, non vuol accogliere con fede che il quotidiano, per quanto complesso, </w:t>
      </w:r>
      <w:r w:rsidR="00920B52">
        <w:rPr>
          <w:rFonts w:ascii="Book Antiqua" w:hAnsi="Book Antiqua"/>
          <w:color w:val="000000"/>
          <w:lang w:eastAsia="it-IT" w:bidi="ar-SA"/>
        </w:rPr>
        <w:t xml:space="preserve">porta in sé un Dono che viene da Altrove - </w:t>
      </w:r>
      <w:r w:rsidRPr="00704861">
        <w:rPr>
          <w:rFonts w:ascii="Book Antiqua" w:hAnsi="Book Antiqua"/>
          <w:color w:val="000000"/>
          <w:lang w:eastAsia="it-IT" w:bidi="ar-SA"/>
        </w:rPr>
        <w:t>contiene il mistero dell’Eterno. Chi mormora non vede che Dio lentamente costruisce la sua storia di salvezza, pensa che l’orizzonte sia limitato al suo sguardo, non considera che, oltre a quello che riesce ad abbracciare con i suoi occhi, Dio prepara una terra nuova, dove avrà stabile dimora la giustizia. Quando non riusciamo a comprendere ciò che ci accade intorno, a capire le proposte del Signore, in ordine alla nostra gioia, ad accoglierle, a lasciarle decantare in noi, senza porre impedimenti che sono il segno delle nostre insicurezze e paure, allora la mormorazione diviene una sorta di scudo che serve per proteggere le nostre false sicurezze, a sentirci difesi da quanto potrebbe mirare la nostra pace apparente. È questo che fanno gli interlocutori di Gesù. Essi dicono: </w:t>
      </w:r>
      <w:r w:rsidRPr="00704861">
        <w:rPr>
          <w:rFonts w:ascii="Book Antiqua" w:hAnsi="Book Antiqua"/>
          <w:i/>
          <w:iCs/>
          <w:color w:val="000000"/>
          <w:lang w:eastAsia="it-IT" w:bidi="ar-SA"/>
        </w:rPr>
        <w:t>“Costui non è forse Gesù, il figlio di Giuseppe? Di lui non conosciamo il padre e la madre? Come dunque può dire sono disceso dal cielo?” </w:t>
      </w:r>
      <w:r w:rsidRPr="00704861">
        <w:rPr>
          <w:rFonts w:ascii="Book Antiqua" w:hAnsi="Book Antiqua"/>
          <w:color w:val="000000"/>
          <w:lang w:eastAsia="it-IT" w:bidi="ar-SA"/>
        </w:rPr>
        <w:t>(v. 42), cercano di ridurre la portata del ministero di Cristo, livellano la sua parola, depotenziano la grazia che Egli media, sminuiscono il suo essere Figlio di Dio e lo considerano un uomo come gli altri.</w:t>
      </w:r>
      <w:r w:rsidRPr="00704861">
        <w:rPr>
          <w:rFonts w:ascii="Book Antiqua" w:hAnsi="Book Antiqua"/>
          <w:b/>
          <w:bCs/>
          <w:color w:val="000000"/>
          <w:lang w:eastAsia="it-IT" w:bidi="ar-SA"/>
        </w:rPr>
        <w:t> </w:t>
      </w:r>
    </w:p>
    <w:p w:rsidR="00C96D13" w:rsidRDefault="00C96D13" w:rsidP="00C96D13">
      <w:pPr>
        <w:shd w:val="clear" w:color="auto" w:fill="FFFFFF"/>
        <w:spacing w:line="276" w:lineRule="auto"/>
        <w:ind w:firstLine="0"/>
        <w:jc w:val="both"/>
        <w:rPr>
          <w:rFonts w:ascii="Book Antiqua" w:hAnsi="Book Antiqua"/>
          <w:color w:val="000000"/>
          <w:lang w:eastAsia="it-IT" w:bidi="ar-SA"/>
        </w:rPr>
      </w:pPr>
    </w:p>
    <w:p w:rsidR="008047E2" w:rsidRPr="00704861" w:rsidRDefault="008047E2" w:rsidP="00704861">
      <w:pPr>
        <w:shd w:val="clear" w:color="auto" w:fill="FFFFFF"/>
        <w:spacing w:after="270" w:line="276" w:lineRule="auto"/>
        <w:ind w:firstLine="0"/>
        <w:jc w:val="both"/>
        <w:rPr>
          <w:rFonts w:ascii="Book Antiqua" w:hAnsi="Book Antiqua"/>
          <w:color w:val="000000"/>
          <w:lang w:eastAsia="it-IT" w:bidi="ar-SA"/>
        </w:rPr>
      </w:pPr>
      <w:r w:rsidRPr="00704861">
        <w:rPr>
          <w:rFonts w:ascii="Book Antiqua" w:hAnsi="Book Antiqua"/>
          <w:color w:val="000000"/>
          <w:lang w:eastAsia="it-IT" w:bidi="ar-SA"/>
        </w:rPr>
        <w:t xml:space="preserve">Alla mormorazione – </w:t>
      </w:r>
      <w:r w:rsidR="00C96D13">
        <w:rPr>
          <w:rFonts w:ascii="Book Antiqua" w:hAnsi="Book Antiqua"/>
          <w:color w:val="000000"/>
          <w:lang w:eastAsia="it-IT" w:bidi="ar-SA"/>
        </w:rPr>
        <w:t>replica</w:t>
      </w:r>
      <w:r w:rsidRPr="00704861">
        <w:rPr>
          <w:rFonts w:ascii="Book Antiqua" w:hAnsi="Book Antiqua"/>
          <w:color w:val="000000"/>
          <w:lang w:eastAsia="it-IT" w:bidi="ar-SA"/>
        </w:rPr>
        <w:t xml:space="preserve"> Gesù – non ha senso rispondere con parole </w:t>
      </w:r>
      <w:r w:rsidR="00704861">
        <w:rPr>
          <w:rFonts w:ascii="Book Antiqua" w:hAnsi="Book Antiqua"/>
          <w:color w:val="000000"/>
          <w:lang w:eastAsia="it-IT" w:bidi="ar-SA"/>
        </w:rPr>
        <w:t>che controbattono, rimanendo sullo stesso piano.</w:t>
      </w:r>
      <w:r w:rsidR="00566DBA">
        <w:rPr>
          <w:rFonts w:ascii="Book Antiqua" w:hAnsi="Book Antiqua"/>
          <w:color w:val="000000"/>
          <w:lang w:eastAsia="it-IT" w:bidi="ar-SA"/>
        </w:rPr>
        <w:t xml:space="preserve"> </w:t>
      </w:r>
      <w:r w:rsidRPr="00704861">
        <w:rPr>
          <w:rFonts w:ascii="Book Antiqua" w:hAnsi="Book Antiqua"/>
          <w:color w:val="000000"/>
          <w:lang w:eastAsia="it-IT" w:bidi="ar-SA"/>
        </w:rPr>
        <w:t>Il suo imperativo </w:t>
      </w:r>
      <w:r w:rsidRPr="00704861">
        <w:rPr>
          <w:rFonts w:ascii="Book Antiqua" w:hAnsi="Book Antiqua"/>
          <w:i/>
          <w:iCs/>
          <w:color w:val="000000"/>
          <w:lang w:eastAsia="it-IT" w:bidi="ar-SA"/>
        </w:rPr>
        <w:t>“Non mormorate tra voi”</w:t>
      </w:r>
      <w:r w:rsidRPr="00704861">
        <w:rPr>
          <w:rFonts w:ascii="Book Antiqua" w:hAnsi="Book Antiqua"/>
          <w:color w:val="000000"/>
          <w:lang w:eastAsia="it-IT" w:bidi="ar-SA"/>
        </w:rPr>
        <w:t> (v. 43) serve a smorzare sul nascere discussioni che non conducono a nulla, se non al ripiegamento su se stessi, evitando il confronto e il chiarimento. Lamentandosi di Gesù, i Giudei dimostrano di non avere il coraggio di relazionarsi con Lui</w:t>
      </w:r>
      <w:r w:rsidR="00704861">
        <w:rPr>
          <w:rFonts w:ascii="Book Antiqua" w:hAnsi="Book Antiqua"/>
          <w:color w:val="000000"/>
          <w:lang w:eastAsia="it-IT" w:bidi="ar-SA"/>
        </w:rPr>
        <w:t xml:space="preserve">. </w:t>
      </w:r>
      <w:r w:rsidRPr="00704861">
        <w:rPr>
          <w:rFonts w:ascii="Book Antiqua" w:hAnsi="Book Antiqua"/>
          <w:color w:val="000000"/>
          <w:lang w:eastAsia="it-IT" w:bidi="ar-SA"/>
        </w:rPr>
        <w:t>Dialogare con Cristo, come i due discepoli, sulla strada verso Emmaus, vuol</w:t>
      </w:r>
      <w:r w:rsidR="00704861">
        <w:rPr>
          <w:rFonts w:ascii="Book Antiqua" w:hAnsi="Book Antiqua"/>
          <w:color w:val="000000"/>
          <w:lang w:eastAsia="it-IT" w:bidi="ar-SA"/>
        </w:rPr>
        <w:t xml:space="preserve"> dire presentare allo Straniero il proprio volto disorientato e contrariato..</w:t>
      </w:r>
      <w:r w:rsidRPr="00704861">
        <w:rPr>
          <w:rFonts w:ascii="Book Antiqua" w:hAnsi="Book Antiqua"/>
          <w:color w:val="000000"/>
          <w:lang w:eastAsia="it-IT" w:bidi="ar-SA"/>
        </w:rPr>
        <w:t>.</w:t>
      </w:r>
    </w:p>
    <w:p w:rsidR="00566DBA" w:rsidRDefault="008047E2" w:rsidP="00704861">
      <w:pPr>
        <w:shd w:val="clear" w:color="auto" w:fill="FFFFFF"/>
        <w:spacing w:after="270" w:line="276" w:lineRule="auto"/>
        <w:ind w:firstLine="0"/>
        <w:jc w:val="both"/>
        <w:rPr>
          <w:rFonts w:ascii="Book Antiqua" w:hAnsi="Book Antiqua"/>
          <w:color w:val="000000"/>
          <w:lang w:eastAsia="it-IT" w:bidi="ar-SA"/>
        </w:rPr>
      </w:pPr>
      <w:r w:rsidRPr="00704861">
        <w:rPr>
          <w:rFonts w:ascii="Book Antiqua" w:hAnsi="Book Antiqua"/>
          <w:color w:val="000000"/>
          <w:lang w:eastAsia="it-IT" w:bidi="ar-SA"/>
        </w:rPr>
        <w:t xml:space="preserve">Dopo aver frenato la lingua dei suoi interlocutori, chiedendo indirettamente di rimettersi in gioco con il cuore, Gesù riprende il suo insegnamento, volendo chiarire le affermazioni non ben comprese dai Giudei. Il loro mormorare </w:t>
      </w:r>
      <w:r w:rsidR="004A5AFF">
        <w:rPr>
          <w:rFonts w:ascii="Book Antiqua" w:hAnsi="Book Antiqua"/>
          <w:color w:val="000000"/>
          <w:lang w:eastAsia="it-IT" w:bidi="ar-SA"/>
        </w:rPr>
        <w:t>(v. 42)</w:t>
      </w:r>
      <w:r w:rsidRPr="00704861">
        <w:rPr>
          <w:rFonts w:ascii="Book Antiqua" w:hAnsi="Book Antiqua"/>
          <w:color w:val="000000"/>
          <w:lang w:eastAsia="it-IT" w:bidi="ar-SA"/>
        </w:rPr>
        <w:t xml:space="preserve"> diviene così l’orizzonte dell’intervento chiarificatore di Cristo, perché è proprio lì, dal loro malcontento, che il Maestro ricomincia il suo discorso, </w:t>
      </w:r>
      <w:r w:rsidR="004A5AFF">
        <w:rPr>
          <w:rFonts w:ascii="Book Antiqua" w:hAnsi="Book Antiqua"/>
          <w:color w:val="000000"/>
          <w:lang w:eastAsia="it-IT" w:bidi="ar-SA"/>
        </w:rPr>
        <w:t>spostando radicalmente il livello</w:t>
      </w:r>
      <w:r w:rsidR="00566DBA">
        <w:rPr>
          <w:rFonts w:ascii="Book Antiqua" w:hAnsi="Book Antiqua"/>
          <w:color w:val="000000"/>
          <w:lang w:eastAsia="it-IT" w:bidi="ar-SA"/>
        </w:rPr>
        <w:t>.</w:t>
      </w:r>
    </w:p>
    <w:p w:rsidR="008047E2" w:rsidRPr="00704861" w:rsidRDefault="008047E2" w:rsidP="00704861">
      <w:pPr>
        <w:shd w:val="clear" w:color="auto" w:fill="FFFFFF"/>
        <w:spacing w:after="270" w:line="276" w:lineRule="auto"/>
        <w:ind w:firstLine="0"/>
        <w:jc w:val="both"/>
        <w:rPr>
          <w:rFonts w:ascii="Book Antiqua" w:hAnsi="Book Antiqua"/>
          <w:color w:val="000000"/>
          <w:lang w:eastAsia="it-IT" w:bidi="ar-SA"/>
        </w:rPr>
      </w:pPr>
      <w:r w:rsidRPr="00704861">
        <w:rPr>
          <w:rFonts w:ascii="Book Antiqua" w:hAnsi="Book Antiqua"/>
          <w:color w:val="000000"/>
          <w:lang w:eastAsia="it-IT" w:bidi="ar-SA"/>
        </w:rPr>
        <w:t>La struttura della pericope odierna, possiamo dire, è ad anello. Si inizia dall’autorivelazione di Cristo – </w:t>
      </w:r>
      <w:r w:rsidRPr="00704861">
        <w:rPr>
          <w:rFonts w:ascii="Book Antiqua" w:hAnsi="Book Antiqua"/>
          <w:i/>
          <w:iCs/>
          <w:color w:val="000000"/>
          <w:lang w:eastAsia="it-IT" w:bidi="ar-SA"/>
        </w:rPr>
        <w:t>“Io sono il pane disceso dal cielo” </w:t>
      </w:r>
      <w:r w:rsidRPr="00704861">
        <w:rPr>
          <w:rFonts w:ascii="Book Antiqua" w:hAnsi="Book Antiqua"/>
          <w:color w:val="000000"/>
          <w:lang w:eastAsia="it-IT" w:bidi="ar-SA"/>
        </w:rPr>
        <w:t>– e, passando attraverso la mormorazione, si giunge nuovamente al punto di partenza. Andare a Cristo, per l’attrazione esercitata dal Padre, nella forza del suo Spirito determina il nutrirsi di Lui. Non si può guardare al passato, vantandosi dei segni concessi un tempo. Non il ricordo della manna ci sfama, ma la vita che Cristo ci dona, il suo essere per noi pane del cammino.</w:t>
      </w:r>
    </w:p>
    <w:p w:rsidR="001655B7" w:rsidRPr="00704861" w:rsidRDefault="001655B7" w:rsidP="00704861">
      <w:pPr>
        <w:shd w:val="clear" w:color="auto" w:fill="FFFFFF"/>
        <w:spacing w:after="270" w:line="276" w:lineRule="auto"/>
        <w:ind w:firstLine="0"/>
        <w:jc w:val="both"/>
        <w:rPr>
          <w:rFonts w:ascii="Book Antiqua" w:hAnsi="Book Antiqua"/>
          <w:color w:val="000000"/>
          <w:lang w:eastAsia="it-IT" w:bidi="ar-SA"/>
        </w:rPr>
      </w:pPr>
      <w:r w:rsidRPr="00704861">
        <w:rPr>
          <w:rFonts w:ascii="Book Antiqua" w:hAnsi="Book Antiqua"/>
          <w:color w:val="000000"/>
          <w:lang w:eastAsia="it-IT" w:bidi="ar-SA"/>
        </w:rPr>
        <w:t xml:space="preserve">La mormorazione dissecca la corrente del </w:t>
      </w:r>
      <w:r w:rsidR="00E82688">
        <w:rPr>
          <w:rFonts w:ascii="Book Antiqua" w:hAnsi="Book Antiqua"/>
          <w:color w:val="000000"/>
          <w:lang w:eastAsia="it-IT" w:bidi="ar-SA"/>
        </w:rPr>
        <w:t>desiderio</w:t>
      </w:r>
      <w:r w:rsidRPr="00704861">
        <w:rPr>
          <w:rFonts w:ascii="Book Antiqua" w:hAnsi="Book Antiqua"/>
          <w:color w:val="000000"/>
          <w:lang w:eastAsia="it-IT" w:bidi="ar-SA"/>
        </w:rPr>
        <w:t>.</w:t>
      </w:r>
    </w:p>
    <w:p w:rsidR="001655B7" w:rsidRPr="00704861" w:rsidRDefault="00874011" w:rsidP="00704861">
      <w:pPr>
        <w:spacing w:before="100" w:beforeAutospacing="1" w:after="100" w:afterAutospacing="1" w:line="276" w:lineRule="auto"/>
        <w:ind w:firstLine="0"/>
        <w:jc w:val="both"/>
        <w:rPr>
          <w:rFonts w:ascii="Book Antiqua" w:hAnsi="Book Antiqua"/>
          <w:color w:val="000000"/>
          <w:lang w:eastAsia="it-IT" w:bidi="ar-SA"/>
        </w:rPr>
      </w:pPr>
      <w:r w:rsidRPr="00704861">
        <w:rPr>
          <w:rFonts w:ascii="Book Antiqua" w:hAnsi="Book Antiqua"/>
          <w:color w:val="000000"/>
          <w:lang w:eastAsia="it-IT" w:bidi="ar-SA"/>
        </w:rPr>
        <w:lastRenderedPageBreak/>
        <w:t xml:space="preserve">"Nessuno può venire a me, se non lo attira il Padre" (Gv6,44). Non pensare di essere attirato contro la tua volontà: l'anima è attirata anche dall'amore. </w:t>
      </w:r>
      <w:r w:rsidR="00790ED6">
        <w:rPr>
          <w:rFonts w:ascii="Book Antiqua" w:hAnsi="Book Antiqua"/>
          <w:color w:val="000000"/>
          <w:lang w:eastAsia="it-IT" w:bidi="ar-SA"/>
        </w:rPr>
        <w:t>Si</w:t>
      </w:r>
      <w:r w:rsidRPr="00704861">
        <w:rPr>
          <w:rFonts w:ascii="Book Antiqua" w:hAnsi="Book Antiqua"/>
          <w:color w:val="000000"/>
          <w:lang w:eastAsia="it-IT" w:bidi="ar-SA"/>
        </w:rPr>
        <w:t xml:space="preserve"> potrebbe ob</w:t>
      </w:r>
      <w:r w:rsidR="00790ED6">
        <w:rPr>
          <w:rFonts w:ascii="Book Antiqua" w:hAnsi="Book Antiqua"/>
          <w:color w:val="000000"/>
          <w:lang w:eastAsia="it-IT" w:bidi="ar-SA"/>
        </w:rPr>
        <w:t>iettare</w:t>
      </w:r>
      <w:r w:rsidRPr="00704861">
        <w:rPr>
          <w:rFonts w:ascii="Book Antiqua" w:hAnsi="Book Antiqua"/>
          <w:color w:val="000000"/>
          <w:lang w:eastAsia="it-IT" w:bidi="ar-SA"/>
        </w:rPr>
        <w:t xml:space="preserve">: Come posso ammettere che la mia fede sia un atto libero, se vengo trascinato? </w:t>
      </w:r>
    </w:p>
    <w:p w:rsidR="00790ED6" w:rsidRDefault="00874011" w:rsidP="00704861">
      <w:pPr>
        <w:spacing w:before="100" w:beforeAutospacing="1" w:after="100" w:afterAutospacing="1" w:line="276" w:lineRule="auto"/>
        <w:ind w:firstLine="0"/>
        <w:jc w:val="both"/>
        <w:rPr>
          <w:rFonts w:ascii="Book Antiqua" w:hAnsi="Book Antiqua"/>
          <w:color w:val="000000"/>
          <w:lang w:eastAsia="it-IT" w:bidi="ar-SA"/>
        </w:rPr>
      </w:pPr>
      <w:r w:rsidRPr="00704861">
        <w:rPr>
          <w:rFonts w:ascii="Book Antiqua" w:hAnsi="Book Antiqua"/>
          <w:color w:val="000000"/>
          <w:lang w:eastAsia="it-IT" w:bidi="ar-SA"/>
        </w:rPr>
        <w:t>Che significa essere attratti dal piacere? "Cerca la gioia nel Signore, esaudirà i desideri del tuo cuore" (Sal 36,4). Esiste dunque una certa delizia del cuore, per cui esso gode di quel pane celeste. Il poeta Virgilio poté affermare: Ciascuno è attratto dal proprio piacere. Dammi uno che ami, e capirà quello che sto dicendo. Dammi uno che arda di desiderio, uno che abbia fame, che si senta pellegrino e assetato in questo deserto, uno che sospiri alla fonte della patria eterna, dammi uno che sperimenti dentro di sé tutto questo ed egli capirà la mia affermazione. Se, invece, parlo ad un cuore freddo e insensibile, non potrà capire ciò che dico.</w:t>
      </w:r>
      <w:r w:rsidR="00790ED6">
        <w:rPr>
          <w:rFonts w:ascii="Book Antiqua" w:hAnsi="Book Antiqua"/>
          <w:color w:val="000000"/>
          <w:lang w:eastAsia="it-IT" w:bidi="ar-SA"/>
        </w:rPr>
        <w:t xml:space="preserve"> (Agostino).</w:t>
      </w:r>
    </w:p>
    <w:p w:rsidR="00874011" w:rsidRPr="00704861" w:rsidRDefault="00790ED6" w:rsidP="00704861">
      <w:pPr>
        <w:spacing w:before="100" w:beforeAutospacing="1" w:after="100" w:afterAutospacing="1" w:line="276" w:lineRule="auto"/>
        <w:ind w:firstLine="0"/>
        <w:jc w:val="both"/>
        <w:rPr>
          <w:rFonts w:ascii="Book Antiqua" w:hAnsi="Book Antiqua"/>
          <w:color w:val="000000"/>
          <w:lang w:eastAsia="it-IT" w:bidi="ar-SA"/>
        </w:rPr>
      </w:pPr>
      <w:r>
        <w:rPr>
          <w:rFonts w:ascii="Book Antiqua" w:hAnsi="Book Antiqua"/>
          <w:color w:val="000000"/>
          <w:lang w:eastAsia="it-IT" w:bidi="ar-SA"/>
        </w:rPr>
        <w:t xml:space="preserve">Ma è necessario un cuore fanciullo. </w:t>
      </w:r>
      <w:r w:rsidR="00874011" w:rsidRPr="00704861">
        <w:rPr>
          <w:rFonts w:ascii="Book Antiqua" w:hAnsi="Book Antiqua"/>
          <w:color w:val="000000"/>
          <w:lang w:eastAsia="it-IT" w:bidi="ar-SA"/>
        </w:rPr>
        <w:t>Mostri ad un fanciullo delle noci, ed egli viene attratto e là corre dove si sente attratto: è attirato dall'amore, è attirato senza subire costrizione fisica; è attirato</w:t>
      </w:r>
      <w:r>
        <w:rPr>
          <w:rFonts w:ascii="Book Antiqua" w:hAnsi="Book Antiqua"/>
          <w:color w:val="000000"/>
          <w:lang w:eastAsia="it-IT" w:bidi="ar-SA"/>
        </w:rPr>
        <w:t xml:space="preserve"> dal vincolo che lega il cuore” </w:t>
      </w:r>
      <w:r w:rsidR="00874011" w:rsidRPr="00704861">
        <w:rPr>
          <w:rFonts w:ascii="Book Antiqua" w:hAnsi="Book Antiqua"/>
          <w:color w:val="000000"/>
          <w:lang w:eastAsia="it-IT" w:bidi="ar-SA"/>
        </w:rPr>
        <w:t>(Trattati su Giovanni 26, 4-6)</w:t>
      </w:r>
    </w:p>
    <w:p w:rsidR="008047E2" w:rsidRDefault="00764411" w:rsidP="00704861">
      <w:pPr>
        <w:spacing w:line="276" w:lineRule="auto"/>
        <w:ind w:firstLine="0"/>
        <w:jc w:val="both"/>
        <w:rPr>
          <w:rFonts w:ascii="Book Antiqua" w:hAnsi="Book Antiqua"/>
        </w:rPr>
      </w:pPr>
      <w:r w:rsidRPr="00764411">
        <w:rPr>
          <w:rFonts w:ascii="Book Antiqua" w:hAnsi="Book Antiqua"/>
        </w:rPr>
        <w:t xml:space="preserve">Chi non conosce questa attrattiva del Padre, vede la morte come un destino senza rimedio; va dunque incontro alla stessa prova vissuta da Elia; stanco delle troppe incomprensioni e delle troppe fatiche inutili, il profeta chiede a Dio di morire; la morte appare a quel punto ai suoi occhi come </w:t>
      </w:r>
      <w:r w:rsidR="00566DBA">
        <w:rPr>
          <w:rFonts w:ascii="Book Antiqua" w:hAnsi="Book Antiqua"/>
        </w:rPr>
        <w:t>l’unica via di onestà</w:t>
      </w:r>
      <w:r w:rsidRPr="00764411">
        <w:rPr>
          <w:rFonts w:ascii="Book Antiqua" w:hAnsi="Book Antiqua"/>
        </w:rPr>
        <w:t xml:space="preserve">. Soltanto </w:t>
      </w:r>
      <w:r w:rsidRPr="00764411">
        <w:rPr>
          <w:rFonts w:ascii="Book Antiqua" w:hAnsi="Book Antiqua"/>
          <w:i/>
          <w:iCs/>
        </w:rPr>
        <w:t xml:space="preserve">chi crede ha la vita eterna, </w:t>
      </w:r>
      <w:r w:rsidRPr="00764411">
        <w:rPr>
          <w:rFonts w:ascii="Book Antiqua" w:hAnsi="Book Antiqua"/>
        </w:rPr>
        <w:t>soltanto lui</w:t>
      </w:r>
      <w:r>
        <w:rPr>
          <w:rFonts w:ascii="Book Antiqua" w:hAnsi="Book Antiqua"/>
        </w:rPr>
        <w:t xml:space="preserve"> è in grado di non soccom</w:t>
      </w:r>
      <w:r w:rsidR="002B4CE8">
        <w:rPr>
          <w:rFonts w:ascii="Book Antiqua" w:hAnsi="Book Antiqua"/>
        </w:rPr>
        <w:t>bere all’</w:t>
      </w:r>
      <w:r w:rsidR="00325AFA">
        <w:rPr>
          <w:rFonts w:ascii="Book Antiqua" w:hAnsi="Book Antiqua"/>
        </w:rPr>
        <w:t>attrazione</w:t>
      </w:r>
      <w:r w:rsidR="002B4CE8">
        <w:rPr>
          <w:rFonts w:ascii="Book Antiqua" w:hAnsi="Book Antiqua"/>
        </w:rPr>
        <w:t xml:space="preserve"> di morte, una </w:t>
      </w:r>
      <w:r>
        <w:rPr>
          <w:rFonts w:ascii="Book Antiqua" w:hAnsi="Book Antiqua"/>
        </w:rPr>
        <w:t>delle pulsioni più insidiose del cuore umano</w:t>
      </w:r>
      <w:r w:rsidRPr="00764411">
        <w:rPr>
          <w:rFonts w:ascii="Book Antiqua" w:hAnsi="Book Antiqua"/>
        </w:rPr>
        <w:t>.</w:t>
      </w:r>
    </w:p>
    <w:p w:rsidR="00C96D13" w:rsidRDefault="00C96D13" w:rsidP="00704861">
      <w:pPr>
        <w:spacing w:line="276" w:lineRule="auto"/>
        <w:ind w:firstLine="0"/>
        <w:jc w:val="both"/>
        <w:rPr>
          <w:rFonts w:ascii="Book Antiqua" w:hAnsi="Book Antiqua"/>
        </w:rPr>
      </w:pPr>
    </w:p>
    <w:p w:rsidR="00C96D13" w:rsidRPr="00C96D13" w:rsidRDefault="00C96D13" w:rsidP="00C96D13">
      <w:pPr>
        <w:spacing w:line="276" w:lineRule="auto"/>
        <w:ind w:firstLine="0"/>
        <w:jc w:val="right"/>
        <w:rPr>
          <w:rFonts w:ascii="Book Antiqua" w:hAnsi="Book Antiqua"/>
        </w:rPr>
      </w:pPr>
      <w:r w:rsidRPr="00C96D13">
        <w:rPr>
          <w:rFonts w:ascii="Book Antiqua" w:hAnsi="Book Antiqua"/>
        </w:rPr>
        <w:t>Maria Ignazia Angelini, Abbazia di Viboldone</w:t>
      </w:r>
    </w:p>
    <w:sectPr w:rsidR="00C96D13" w:rsidRPr="00C96D13" w:rsidSect="005F7DA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745" w:rsidRDefault="00B21745" w:rsidP="00790ED6">
      <w:r>
        <w:separator/>
      </w:r>
    </w:p>
  </w:endnote>
  <w:endnote w:type="continuationSeparator" w:id="0">
    <w:p w:rsidR="00B21745" w:rsidRDefault="00B21745" w:rsidP="0079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886157"/>
      <w:docPartObj>
        <w:docPartGallery w:val="Page Numbers (Bottom of Page)"/>
        <w:docPartUnique/>
      </w:docPartObj>
    </w:sdtPr>
    <w:sdtEndPr/>
    <w:sdtContent>
      <w:p w:rsidR="004348C3" w:rsidRDefault="004348C3">
        <w:pPr>
          <w:pStyle w:val="Pidipagina"/>
          <w:jc w:val="right"/>
        </w:pPr>
        <w:r>
          <w:rPr>
            <w:noProof/>
          </w:rPr>
          <w:fldChar w:fldCharType="begin"/>
        </w:r>
        <w:r>
          <w:rPr>
            <w:noProof/>
          </w:rPr>
          <w:instrText xml:space="preserve"> PAGE   \* MERGEFORMAT </w:instrText>
        </w:r>
        <w:r>
          <w:rPr>
            <w:noProof/>
          </w:rPr>
          <w:fldChar w:fldCharType="separate"/>
        </w:r>
        <w:r w:rsidR="00E82688">
          <w:rPr>
            <w:noProof/>
          </w:rPr>
          <w:t>1</w:t>
        </w:r>
        <w:r>
          <w:rPr>
            <w:noProof/>
          </w:rPr>
          <w:fldChar w:fldCharType="end"/>
        </w:r>
      </w:p>
    </w:sdtContent>
  </w:sdt>
  <w:p w:rsidR="004348C3" w:rsidRDefault="004348C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745" w:rsidRDefault="00B21745" w:rsidP="00790ED6">
      <w:r>
        <w:separator/>
      </w:r>
    </w:p>
  </w:footnote>
  <w:footnote w:type="continuationSeparator" w:id="0">
    <w:p w:rsidR="00B21745" w:rsidRDefault="00B21745" w:rsidP="00790E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406ED"/>
    <w:multiLevelType w:val="hybridMultilevel"/>
    <w:tmpl w:val="271EFCC2"/>
    <w:lvl w:ilvl="0" w:tplc="4C4A2F62">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7C06A3"/>
    <w:multiLevelType w:val="hybridMultilevel"/>
    <w:tmpl w:val="B8682544"/>
    <w:lvl w:ilvl="0" w:tplc="8FDEC48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490BE2"/>
    <w:rsid w:val="0001657D"/>
    <w:rsid w:val="00017CE9"/>
    <w:rsid w:val="00035B39"/>
    <w:rsid w:val="00053D55"/>
    <w:rsid w:val="0006548A"/>
    <w:rsid w:val="00092D50"/>
    <w:rsid w:val="000B6CC5"/>
    <w:rsid w:val="000E79BF"/>
    <w:rsid w:val="001143FF"/>
    <w:rsid w:val="00140667"/>
    <w:rsid w:val="001655B7"/>
    <w:rsid w:val="001B059E"/>
    <w:rsid w:val="001F517E"/>
    <w:rsid w:val="00217738"/>
    <w:rsid w:val="00223F17"/>
    <w:rsid w:val="002367EB"/>
    <w:rsid w:val="00294FB5"/>
    <w:rsid w:val="002B4CE8"/>
    <w:rsid w:val="002D02F2"/>
    <w:rsid w:val="002D4A18"/>
    <w:rsid w:val="002E29F5"/>
    <w:rsid w:val="00325AFA"/>
    <w:rsid w:val="003367BA"/>
    <w:rsid w:val="00380BFB"/>
    <w:rsid w:val="003D6D28"/>
    <w:rsid w:val="003E1F38"/>
    <w:rsid w:val="004056EE"/>
    <w:rsid w:val="004161E1"/>
    <w:rsid w:val="00420100"/>
    <w:rsid w:val="004348C3"/>
    <w:rsid w:val="004375D3"/>
    <w:rsid w:val="00490BE2"/>
    <w:rsid w:val="004A5AFF"/>
    <w:rsid w:val="005148E4"/>
    <w:rsid w:val="00566DBA"/>
    <w:rsid w:val="005928D9"/>
    <w:rsid w:val="005B3E5A"/>
    <w:rsid w:val="005E1AE2"/>
    <w:rsid w:val="005E4C62"/>
    <w:rsid w:val="005E5D50"/>
    <w:rsid w:val="005F1DB2"/>
    <w:rsid w:val="005F7DA6"/>
    <w:rsid w:val="006105C0"/>
    <w:rsid w:val="006952A5"/>
    <w:rsid w:val="006D53B3"/>
    <w:rsid w:val="00704861"/>
    <w:rsid w:val="00712FEF"/>
    <w:rsid w:val="007151FD"/>
    <w:rsid w:val="00764411"/>
    <w:rsid w:val="00790ED6"/>
    <w:rsid w:val="007C2C2F"/>
    <w:rsid w:val="007E0924"/>
    <w:rsid w:val="007E0AD1"/>
    <w:rsid w:val="008047E2"/>
    <w:rsid w:val="00851663"/>
    <w:rsid w:val="00874011"/>
    <w:rsid w:val="008D105E"/>
    <w:rsid w:val="008D1B90"/>
    <w:rsid w:val="008D4753"/>
    <w:rsid w:val="008E3750"/>
    <w:rsid w:val="00920B52"/>
    <w:rsid w:val="00924D74"/>
    <w:rsid w:val="00930B77"/>
    <w:rsid w:val="00933DBD"/>
    <w:rsid w:val="00943DE3"/>
    <w:rsid w:val="0098188D"/>
    <w:rsid w:val="009B75BF"/>
    <w:rsid w:val="00A3732C"/>
    <w:rsid w:val="00A8219C"/>
    <w:rsid w:val="00A87CBC"/>
    <w:rsid w:val="00AD3971"/>
    <w:rsid w:val="00B21745"/>
    <w:rsid w:val="00B2766B"/>
    <w:rsid w:val="00B54094"/>
    <w:rsid w:val="00B56EE1"/>
    <w:rsid w:val="00BC65B5"/>
    <w:rsid w:val="00BE0765"/>
    <w:rsid w:val="00BE52BC"/>
    <w:rsid w:val="00C14D5F"/>
    <w:rsid w:val="00C42841"/>
    <w:rsid w:val="00C8454B"/>
    <w:rsid w:val="00C96D13"/>
    <w:rsid w:val="00CF1AD2"/>
    <w:rsid w:val="00CF2835"/>
    <w:rsid w:val="00CF7888"/>
    <w:rsid w:val="00D11CAF"/>
    <w:rsid w:val="00D678A9"/>
    <w:rsid w:val="00D732AA"/>
    <w:rsid w:val="00D8164E"/>
    <w:rsid w:val="00DD11F0"/>
    <w:rsid w:val="00E04321"/>
    <w:rsid w:val="00E044B6"/>
    <w:rsid w:val="00E613DF"/>
    <w:rsid w:val="00E77ABB"/>
    <w:rsid w:val="00E82688"/>
    <w:rsid w:val="00E964F3"/>
    <w:rsid w:val="00EA319B"/>
    <w:rsid w:val="00EB533B"/>
    <w:rsid w:val="00F00AC1"/>
    <w:rsid w:val="00F02BB8"/>
    <w:rsid w:val="00F41069"/>
    <w:rsid w:val="00F44E18"/>
    <w:rsid w:val="00FA093B"/>
    <w:rsid w:val="00FB6EE8"/>
    <w:rsid w:val="00FD7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CF56"/>
  <w15:docId w15:val="{CC9DEA6E-EAE2-4C36-A0D1-61E3C777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48E4"/>
    <w:pPr>
      <w:ind w:firstLine="360"/>
    </w:pPr>
    <w:rPr>
      <w:sz w:val="22"/>
      <w:szCs w:val="22"/>
      <w:lang w:eastAsia="en-US" w:bidi="en-US"/>
    </w:rPr>
  </w:style>
  <w:style w:type="paragraph" w:styleId="Titolo1">
    <w:name w:val="heading 1"/>
    <w:basedOn w:val="Normale"/>
    <w:next w:val="Normale"/>
    <w:link w:val="Titolo1Carattere"/>
    <w:uiPriority w:val="9"/>
    <w:qFormat/>
    <w:rsid w:val="005148E4"/>
    <w:pPr>
      <w:pBdr>
        <w:bottom w:val="single" w:sz="12" w:space="1" w:color="365F91"/>
      </w:pBdr>
      <w:spacing w:before="600" w:after="80"/>
      <w:ind w:firstLine="0"/>
      <w:outlineLvl w:val="0"/>
    </w:pPr>
    <w:rPr>
      <w:rFonts w:ascii="Cambria" w:hAnsi="Cambria"/>
      <w:b/>
      <w:bCs/>
      <w:color w:val="365F91"/>
      <w:sz w:val="24"/>
      <w:szCs w:val="24"/>
      <w:lang w:eastAsia="it-IT" w:bidi="ar-SA"/>
    </w:rPr>
  </w:style>
  <w:style w:type="paragraph" w:styleId="Titolo2">
    <w:name w:val="heading 2"/>
    <w:basedOn w:val="Normale"/>
    <w:next w:val="Normale"/>
    <w:link w:val="Titolo2Carattere"/>
    <w:uiPriority w:val="9"/>
    <w:unhideWhenUsed/>
    <w:qFormat/>
    <w:rsid w:val="005148E4"/>
    <w:pPr>
      <w:pBdr>
        <w:bottom w:val="single" w:sz="8" w:space="1" w:color="4F81BD"/>
      </w:pBdr>
      <w:spacing w:before="200" w:after="80"/>
      <w:ind w:firstLine="0"/>
      <w:outlineLvl w:val="1"/>
    </w:pPr>
    <w:rPr>
      <w:rFonts w:ascii="Cambria" w:hAnsi="Cambria"/>
      <w:color w:val="365F91"/>
      <w:sz w:val="24"/>
      <w:szCs w:val="24"/>
      <w:lang w:eastAsia="it-IT" w:bidi="ar-SA"/>
    </w:rPr>
  </w:style>
  <w:style w:type="paragraph" w:styleId="Titolo3">
    <w:name w:val="heading 3"/>
    <w:basedOn w:val="Normale"/>
    <w:next w:val="Normale"/>
    <w:link w:val="Titolo3Carattere"/>
    <w:uiPriority w:val="9"/>
    <w:unhideWhenUsed/>
    <w:qFormat/>
    <w:rsid w:val="005148E4"/>
    <w:pPr>
      <w:pBdr>
        <w:bottom w:val="single" w:sz="4" w:space="1" w:color="95B3D7"/>
      </w:pBdr>
      <w:spacing w:before="200" w:after="80"/>
      <w:ind w:firstLine="0"/>
      <w:outlineLvl w:val="2"/>
    </w:pPr>
    <w:rPr>
      <w:rFonts w:ascii="Cambria" w:hAnsi="Cambria"/>
      <w:color w:val="4F81BD"/>
      <w:sz w:val="24"/>
      <w:szCs w:val="24"/>
      <w:lang w:eastAsia="it-IT" w:bidi="ar-SA"/>
    </w:rPr>
  </w:style>
  <w:style w:type="paragraph" w:styleId="Titolo4">
    <w:name w:val="heading 4"/>
    <w:basedOn w:val="Normale"/>
    <w:next w:val="Normale"/>
    <w:link w:val="Titolo4Carattere"/>
    <w:uiPriority w:val="9"/>
    <w:semiHidden/>
    <w:unhideWhenUsed/>
    <w:qFormat/>
    <w:rsid w:val="005148E4"/>
    <w:pPr>
      <w:pBdr>
        <w:bottom w:val="single" w:sz="4" w:space="2" w:color="B8CCE4"/>
      </w:pBdr>
      <w:spacing w:before="200" w:after="80"/>
      <w:ind w:firstLine="0"/>
      <w:outlineLvl w:val="3"/>
    </w:pPr>
    <w:rPr>
      <w:rFonts w:ascii="Cambria" w:hAnsi="Cambria"/>
      <w:i/>
      <w:iCs/>
      <w:color w:val="4F81BD"/>
      <w:sz w:val="24"/>
      <w:szCs w:val="24"/>
      <w:lang w:eastAsia="it-IT" w:bidi="ar-SA"/>
    </w:rPr>
  </w:style>
  <w:style w:type="paragraph" w:styleId="Titolo5">
    <w:name w:val="heading 5"/>
    <w:basedOn w:val="Normale"/>
    <w:next w:val="Normale"/>
    <w:link w:val="Titolo5Carattere"/>
    <w:uiPriority w:val="9"/>
    <w:semiHidden/>
    <w:unhideWhenUsed/>
    <w:qFormat/>
    <w:rsid w:val="005148E4"/>
    <w:pPr>
      <w:spacing w:before="200" w:after="80"/>
      <w:ind w:firstLine="0"/>
      <w:outlineLvl w:val="4"/>
    </w:pPr>
    <w:rPr>
      <w:rFonts w:ascii="Cambria" w:hAnsi="Cambria"/>
      <w:color w:val="4F81BD"/>
      <w:sz w:val="20"/>
      <w:szCs w:val="20"/>
      <w:lang w:eastAsia="it-IT" w:bidi="ar-SA"/>
    </w:rPr>
  </w:style>
  <w:style w:type="paragraph" w:styleId="Titolo6">
    <w:name w:val="heading 6"/>
    <w:basedOn w:val="Normale"/>
    <w:next w:val="Normale"/>
    <w:link w:val="Titolo6Carattere"/>
    <w:uiPriority w:val="9"/>
    <w:semiHidden/>
    <w:unhideWhenUsed/>
    <w:qFormat/>
    <w:rsid w:val="005148E4"/>
    <w:pPr>
      <w:spacing w:before="280" w:after="100"/>
      <w:ind w:firstLine="0"/>
      <w:outlineLvl w:val="5"/>
    </w:pPr>
    <w:rPr>
      <w:rFonts w:ascii="Cambria" w:hAnsi="Cambria"/>
      <w:i/>
      <w:iCs/>
      <w:color w:val="4F81BD"/>
      <w:sz w:val="20"/>
      <w:szCs w:val="20"/>
      <w:lang w:eastAsia="it-IT" w:bidi="ar-SA"/>
    </w:rPr>
  </w:style>
  <w:style w:type="paragraph" w:styleId="Titolo7">
    <w:name w:val="heading 7"/>
    <w:basedOn w:val="Normale"/>
    <w:next w:val="Normale"/>
    <w:link w:val="Titolo7Carattere"/>
    <w:uiPriority w:val="9"/>
    <w:semiHidden/>
    <w:unhideWhenUsed/>
    <w:qFormat/>
    <w:rsid w:val="005148E4"/>
    <w:pPr>
      <w:spacing w:before="320" w:after="100"/>
      <w:ind w:firstLine="0"/>
      <w:outlineLvl w:val="6"/>
    </w:pPr>
    <w:rPr>
      <w:rFonts w:ascii="Cambria" w:hAnsi="Cambria"/>
      <w:b/>
      <w:bCs/>
      <w:color w:val="9BBB59"/>
      <w:sz w:val="20"/>
      <w:szCs w:val="20"/>
      <w:lang w:eastAsia="it-IT" w:bidi="ar-SA"/>
    </w:rPr>
  </w:style>
  <w:style w:type="paragraph" w:styleId="Titolo8">
    <w:name w:val="heading 8"/>
    <w:basedOn w:val="Normale"/>
    <w:next w:val="Normale"/>
    <w:link w:val="Titolo8Carattere"/>
    <w:uiPriority w:val="9"/>
    <w:semiHidden/>
    <w:unhideWhenUsed/>
    <w:qFormat/>
    <w:rsid w:val="005148E4"/>
    <w:pPr>
      <w:spacing w:before="320" w:after="100"/>
      <w:ind w:firstLine="0"/>
      <w:outlineLvl w:val="7"/>
    </w:pPr>
    <w:rPr>
      <w:rFonts w:ascii="Cambria" w:hAnsi="Cambria"/>
      <w:b/>
      <w:bCs/>
      <w:i/>
      <w:iCs/>
      <w:color w:val="9BBB59"/>
      <w:sz w:val="20"/>
      <w:szCs w:val="20"/>
      <w:lang w:eastAsia="it-IT" w:bidi="ar-SA"/>
    </w:rPr>
  </w:style>
  <w:style w:type="paragraph" w:styleId="Titolo9">
    <w:name w:val="heading 9"/>
    <w:basedOn w:val="Normale"/>
    <w:next w:val="Normale"/>
    <w:link w:val="Titolo9Carattere"/>
    <w:uiPriority w:val="9"/>
    <w:semiHidden/>
    <w:unhideWhenUsed/>
    <w:qFormat/>
    <w:rsid w:val="005148E4"/>
    <w:pPr>
      <w:spacing w:before="320" w:after="100"/>
      <w:ind w:firstLine="0"/>
      <w:outlineLvl w:val="8"/>
    </w:pPr>
    <w:rPr>
      <w:rFonts w:ascii="Cambria" w:hAnsi="Cambria"/>
      <w:i/>
      <w:iCs/>
      <w:color w:val="9BBB59"/>
      <w:sz w:val="20"/>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48E4"/>
    <w:rPr>
      <w:rFonts w:ascii="Cambria" w:eastAsia="Times New Roman" w:hAnsi="Cambria" w:cs="Times New Roman"/>
      <w:b/>
      <w:bCs/>
      <w:color w:val="365F91"/>
      <w:sz w:val="24"/>
      <w:szCs w:val="24"/>
    </w:rPr>
  </w:style>
  <w:style w:type="character" w:customStyle="1" w:styleId="Titolo2Carattere">
    <w:name w:val="Titolo 2 Carattere"/>
    <w:basedOn w:val="Carpredefinitoparagrafo"/>
    <w:link w:val="Titolo2"/>
    <w:uiPriority w:val="9"/>
    <w:rsid w:val="005148E4"/>
    <w:rPr>
      <w:rFonts w:ascii="Cambria" w:eastAsia="Times New Roman" w:hAnsi="Cambria" w:cs="Times New Roman"/>
      <w:color w:val="365F91"/>
      <w:sz w:val="24"/>
      <w:szCs w:val="24"/>
    </w:rPr>
  </w:style>
  <w:style w:type="character" w:customStyle="1" w:styleId="Titolo3Carattere">
    <w:name w:val="Titolo 3 Carattere"/>
    <w:basedOn w:val="Carpredefinitoparagrafo"/>
    <w:link w:val="Titolo3"/>
    <w:uiPriority w:val="9"/>
    <w:rsid w:val="005148E4"/>
    <w:rPr>
      <w:rFonts w:ascii="Cambria" w:eastAsia="Times New Roman" w:hAnsi="Cambria" w:cs="Times New Roman"/>
      <w:color w:val="4F81BD"/>
      <w:sz w:val="24"/>
      <w:szCs w:val="24"/>
    </w:rPr>
  </w:style>
  <w:style w:type="character" w:styleId="Enfasigrassetto">
    <w:name w:val="Strong"/>
    <w:basedOn w:val="Carpredefinitoparagrafo"/>
    <w:uiPriority w:val="22"/>
    <w:qFormat/>
    <w:rsid w:val="005148E4"/>
    <w:rPr>
      <w:b/>
      <w:bCs/>
      <w:spacing w:val="0"/>
    </w:rPr>
  </w:style>
  <w:style w:type="character" w:styleId="Enfasicorsivo">
    <w:name w:val="Emphasis"/>
    <w:uiPriority w:val="20"/>
    <w:qFormat/>
    <w:rsid w:val="005148E4"/>
    <w:rPr>
      <w:b/>
      <w:bCs/>
      <w:i/>
      <w:iCs/>
      <w:color w:val="5A5A5A"/>
    </w:rPr>
  </w:style>
  <w:style w:type="paragraph" w:styleId="Paragrafoelenco">
    <w:name w:val="List Paragraph"/>
    <w:basedOn w:val="Normale"/>
    <w:uiPriority w:val="34"/>
    <w:qFormat/>
    <w:rsid w:val="005148E4"/>
    <w:pPr>
      <w:ind w:left="720"/>
      <w:contextualSpacing/>
    </w:pPr>
  </w:style>
  <w:style w:type="character" w:customStyle="1" w:styleId="Titolo4Carattere">
    <w:name w:val="Titolo 4 Carattere"/>
    <w:basedOn w:val="Carpredefinitoparagrafo"/>
    <w:link w:val="Titolo4"/>
    <w:uiPriority w:val="9"/>
    <w:semiHidden/>
    <w:rsid w:val="005148E4"/>
    <w:rPr>
      <w:rFonts w:ascii="Cambria" w:eastAsia="Times New Roman" w:hAnsi="Cambria" w:cs="Times New Roman"/>
      <w:i/>
      <w:iCs/>
      <w:color w:val="4F81BD"/>
      <w:sz w:val="24"/>
      <w:szCs w:val="24"/>
    </w:rPr>
  </w:style>
  <w:style w:type="character" w:customStyle="1" w:styleId="Titolo5Carattere">
    <w:name w:val="Titolo 5 Carattere"/>
    <w:basedOn w:val="Carpredefinitoparagrafo"/>
    <w:link w:val="Titolo5"/>
    <w:uiPriority w:val="9"/>
    <w:semiHidden/>
    <w:rsid w:val="005148E4"/>
    <w:rPr>
      <w:rFonts w:ascii="Cambria" w:eastAsia="Times New Roman" w:hAnsi="Cambria" w:cs="Times New Roman"/>
      <w:color w:val="4F81BD"/>
    </w:rPr>
  </w:style>
  <w:style w:type="character" w:customStyle="1" w:styleId="Titolo6Carattere">
    <w:name w:val="Titolo 6 Carattere"/>
    <w:basedOn w:val="Carpredefinitoparagrafo"/>
    <w:link w:val="Titolo6"/>
    <w:uiPriority w:val="9"/>
    <w:semiHidden/>
    <w:rsid w:val="005148E4"/>
    <w:rPr>
      <w:rFonts w:ascii="Cambria" w:eastAsia="Times New Roman" w:hAnsi="Cambria" w:cs="Times New Roman"/>
      <w:i/>
      <w:iCs/>
      <w:color w:val="4F81BD"/>
    </w:rPr>
  </w:style>
  <w:style w:type="character" w:customStyle="1" w:styleId="Titolo7Carattere">
    <w:name w:val="Titolo 7 Carattere"/>
    <w:basedOn w:val="Carpredefinitoparagrafo"/>
    <w:link w:val="Titolo7"/>
    <w:uiPriority w:val="9"/>
    <w:semiHidden/>
    <w:rsid w:val="005148E4"/>
    <w:rPr>
      <w:rFonts w:ascii="Cambria" w:eastAsia="Times New Roman" w:hAnsi="Cambria" w:cs="Times New Roman"/>
      <w:b/>
      <w:bCs/>
      <w:color w:val="9BBB59"/>
      <w:sz w:val="20"/>
      <w:szCs w:val="20"/>
    </w:rPr>
  </w:style>
  <w:style w:type="character" w:customStyle="1" w:styleId="Titolo8Carattere">
    <w:name w:val="Titolo 8 Carattere"/>
    <w:basedOn w:val="Carpredefinitoparagrafo"/>
    <w:link w:val="Titolo8"/>
    <w:uiPriority w:val="9"/>
    <w:semiHidden/>
    <w:rsid w:val="005148E4"/>
    <w:rPr>
      <w:rFonts w:ascii="Cambria" w:eastAsia="Times New Roman" w:hAnsi="Cambria" w:cs="Times New Roman"/>
      <w:b/>
      <w:bCs/>
      <w:i/>
      <w:iCs/>
      <w:color w:val="9BBB59"/>
      <w:sz w:val="20"/>
      <w:szCs w:val="20"/>
    </w:rPr>
  </w:style>
  <w:style w:type="character" w:customStyle="1" w:styleId="Titolo9Carattere">
    <w:name w:val="Titolo 9 Carattere"/>
    <w:basedOn w:val="Carpredefinitoparagrafo"/>
    <w:link w:val="Titolo9"/>
    <w:uiPriority w:val="9"/>
    <w:semiHidden/>
    <w:rsid w:val="005148E4"/>
    <w:rPr>
      <w:rFonts w:ascii="Cambria" w:eastAsia="Times New Roman" w:hAnsi="Cambria" w:cs="Times New Roman"/>
      <w:i/>
      <w:iCs/>
      <w:color w:val="9BBB59"/>
      <w:sz w:val="20"/>
      <w:szCs w:val="20"/>
    </w:rPr>
  </w:style>
  <w:style w:type="paragraph" w:styleId="Didascalia">
    <w:name w:val="caption"/>
    <w:basedOn w:val="Normale"/>
    <w:next w:val="Normale"/>
    <w:uiPriority w:val="35"/>
    <w:semiHidden/>
    <w:unhideWhenUsed/>
    <w:qFormat/>
    <w:rsid w:val="005148E4"/>
    <w:rPr>
      <w:b/>
      <w:bCs/>
      <w:sz w:val="18"/>
      <w:szCs w:val="18"/>
    </w:rPr>
  </w:style>
  <w:style w:type="paragraph" w:styleId="Titolo">
    <w:name w:val="Title"/>
    <w:basedOn w:val="Normale"/>
    <w:next w:val="Normale"/>
    <w:link w:val="TitoloCarattere"/>
    <w:uiPriority w:val="10"/>
    <w:qFormat/>
    <w:rsid w:val="005148E4"/>
    <w:pPr>
      <w:pBdr>
        <w:top w:val="single" w:sz="8" w:space="10" w:color="A7BFDE"/>
        <w:bottom w:val="single" w:sz="24" w:space="15" w:color="9BBB59"/>
      </w:pBdr>
      <w:ind w:firstLine="0"/>
      <w:jc w:val="center"/>
    </w:pPr>
    <w:rPr>
      <w:rFonts w:ascii="Cambria" w:hAnsi="Cambria"/>
      <w:i/>
      <w:iCs/>
      <w:color w:val="243F60"/>
      <w:sz w:val="60"/>
      <w:szCs w:val="60"/>
      <w:lang w:eastAsia="it-IT" w:bidi="ar-SA"/>
    </w:rPr>
  </w:style>
  <w:style w:type="character" w:customStyle="1" w:styleId="TitoloCarattere">
    <w:name w:val="Titolo Carattere"/>
    <w:basedOn w:val="Carpredefinitoparagrafo"/>
    <w:link w:val="Titolo"/>
    <w:uiPriority w:val="10"/>
    <w:rsid w:val="005148E4"/>
    <w:rPr>
      <w:rFonts w:ascii="Cambria" w:eastAsia="Times New Roman" w:hAnsi="Cambria" w:cs="Times New Roman"/>
      <w:i/>
      <w:iCs/>
      <w:color w:val="243F60"/>
      <w:sz w:val="60"/>
      <w:szCs w:val="60"/>
    </w:rPr>
  </w:style>
  <w:style w:type="paragraph" w:styleId="Sottotitolo">
    <w:name w:val="Subtitle"/>
    <w:basedOn w:val="Normale"/>
    <w:next w:val="Normale"/>
    <w:link w:val="SottotitoloCarattere"/>
    <w:uiPriority w:val="11"/>
    <w:qFormat/>
    <w:rsid w:val="005148E4"/>
    <w:pPr>
      <w:spacing w:before="200" w:after="900"/>
      <w:ind w:firstLine="0"/>
      <w:jc w:val="right"/>
    </w:pPr>
    <w:rPr>
      <w:rFonts w:eastAsiaTheme="majorEastAsia" w:cstheme="majorBidi"/>
      <w:i/>
      <w:iCs/>
      <w:sz w:val="24"/>
      <w:szCs w:val="24"/>
      <w:lang w:eastAsia="it-IT" w:bidi="ar-SA"/>
    </w:rPr>
  </w:style>
  <w:style w:type="character" w:customStyle="1" w:styleId="SottotitoloCarattere">
    <w:name w:val="Sottotitolo Carattere"/>
    <w:basedOn w:val="Carpredefinitoparagrafo"/>
    <w:link w:val="Sottotitolo"/>
    <w:uiPriority w:val="11"/>
    <w:rsid w:val="005148E4"/>
    <w:rPr>
      <w:rFonts w:eastAsiaTheme="majorEastAsia" w:cstheme="majorBidi"/>
      <w:i/>
      <w:iCs/>
      <w:sz w:val="24"/>
      <w:szCs w:val="24"/>
    </w:rPr>
  </w:style>
  <w:style w:type="paragraph" w:styleId="Nessunaspaziatura">
    <w:name w:val="No Spacing"/>
    <w:basedOn w:val="Normale"/>
    <w:link w:val="NessunaspaziaturaCarattere"/>
    <w:uiPriority w:val="1"/>
    <w:qFormat/>
    <w:rsid w:val="005148E4"/>
    <w:pPr>
      <w:ind w:firstLine="0"/>
    </w:pPr>
  </w:style>
  <w:style w:type="character" w:customStyle="1" w:styleId="NessunaspaziaturaCarattere">
    <w:name w:val="Nessuna spaziatura Carattere"/>
    <w:basedOn w:val="Carpredefinitoparagrafo"/>
    <w:link w:val="Nessunaspaziatura"/>
    <w:uiPriority w:val="1"/>
    <w:rsid w:val="005148E4"/>
  </w:style>
  <w:style w:type="paragraph" w:styleId="Citazione">
    <w:name w:val="Quote"/>
    <w:basedOn w:val="Normale"/>
    <w:next w:val="Normale"/>
    <w:link w:val="CitazioneCarattere"/>
    <w:uiPriority w:val="29"/>
    <w:qFormat/>
    <w:rsid w:val="005148E4"/>
    <w:rPr>
      <w:rFonts w:ascii="Cambria" w:hAnsi="Cambria"/>
      <w:i/>
      <w:iCs/>
      <w:color w:val="5A5A5A"/>
      <w:sz w:val="20"/>
      <w:szCs w:val="20"/>
      <w:lang w:eastAsia="it-IT" w:bidi="ar-SA"/>
    </w:rPr>
  </w:style>
  <w:style w:type="character" w:customStyle="1" w:styleId="CitazioneCarattere">
    <w:name w:val="Citazione Carattere"/>
    <w:basedOn w:val="Carpredefinitoparagrafo"/>
    <w:link w:val="Citazione"/>
    <w:uiPriority w:val="29"/>
    <w:rsid w:val="005148E4"/>
    <w:rPr>
      <w:rFonts w:ascii="Cambria" w:eastAsia="Times New Roman" w:hAnsi="Cambria" w:cs="Times New Roman"/>
      <w:i/>
      <w:iCs/>
      <w:color w:val="5A5A5A"/>
    </w:rPr>
  </w:style>
  <w:style w:type="paragraph" w:styleId="Citazioneintensa">
    <w:name w:val="Intense Quote"/>
    <w:basedOn w:val="Normale"/>
    <w:next w:val="Normale"/>
    <w:link w:val="CitazioneintensaCarattere"/>
    <w:uiPriority w:val="30"/>
    <w:qFormat/>
    <w:rsid w:val="005148E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eastAsia="it-IT" w:bidi="ar-SA"/>
    </w:rPr>
  </w:style>
  <w:style w:type="character" w:customStyle="1" w:styleId="CitazioneintensaCarattere">
    <w:name w:val="Citazione intensa Carattere"/>
    <w:basedOn w:val="Carpredefinitoparagrafo"/>
    <w:link w:val="Citazioneintensa"/>
    <w:uiPriority w:val="30"/>
    <w:rsid w:val="005148E4"/>
    <w:rPr>
      <w:rFonts w:ascii="Cambria" w:eastAsia="Times New Roman" w:hAnsi="Cambria" w:cs="Times New Roman"/>
      <w:i/>
      <w:iCs/>
      <w:color w:val="FFFFFF"/>
      <w:sz w:val="24"/>
      <w:szCs w:val="24"/>
      <w:shd w:val="clear" w:color="auto" w:fill="4F81BD"/>
    </w:rPr>
  </w:style>
  <w:style w:type="character" w:styleId="Enfasidelicata">
    <w:name w:val="Subtle Emphasis"/>
    <w:uiPriority w:val="19"/>
    <w:qFormat/>
    <w:rsid w:val="005148E4"/>
    <w:rPr>
      <w:i/>
      <w:iCs/>
      <w:color w:val="5A5A5A"/>
    </w:rPr>
  </w:style>
  <w:style w:type="character" w:styleId="Enfasiintensa">
    <w:name w:val="Intense Emphasis"/>
    <w:uiPriority w:val="21"/>
    <w:qFormat/>
    <w:rsid w:val="005148E4"/>
    <w:rPr>
      <w:b/>
      <w:bCs/>
      <w:i/>
      <w:iCs/>
      <w:color w:val="4F81BD"/>
      <w:sz w:val="22"/>
      <w:szCs w:val="22"/>
    </w:rPr>
  </w:style>
  <w:style w:type="character" w:styleId="Riferimentodelicato">
    <w:name w:val="Subtle Reference"/>
    <w:uiPriority w:val="31"/>
    <w:qFormat/>
    <w:rsid w:val="005148E4"/>
    <w:rPr>
      <w:color w:val="auto"/>
      <w:u w:val="single" w:color="9BBB59"/>
    </w:rPr>
  </w:style>
  <w:style w:type="character" w:styleId="Riferimentointenso">
    <w:name w:val="Intense Reference"/>
    <w:basedOn w:val="Carpredefinitoparagrafo"/>
    <w:uiPriority w:val="32"/>
    <w:qFormat/>
    <w:rsid w:val="005148E4"/>
    <w:rPr>
      <w:b/>
      <w:bCs/>
      <w:color w:val="76923C"/>
      <w:u w:val="single" w:color="9BBB59"/>
    </w:rPr>
  </w:style>
  <w:style w:type="character" w:styleId="Titolodellibro">
    <w:name w:val="Book Title"/>
    <w:basedOn w:val="Carpredefinitoparagrafo"/>
    <w:uiPriority w:val="33"/>
    <w:qFormat/>
    <w:rsid w:val="005148E4"/>
    <w:rPr>
      <w:rFonts w:ascii="Cambria" w:eastAsiaTheme="majorEastAsia" w:hAnsi="Cambria" w:cstheme="majorBidi"/>
      <w:b/>
      <w:bCs/>
      <w:i/>
      <w:iCs/>
      <w:color w:val="auto"/>
    </w:rPr>
  </w:style>
  <w:style w:type="paragraph" w:styleId="Titolosommario">
    <w:name w:val="TOC Heading"/>
    <w:basedOn w:val="Titolo1"/>
    <w:next w:val="Normale"/>
    <w:uiPriority w:val="39"/>
    <w:semiHidden/>
    <w:unhideWhenUsed/>
    <w:qFormat/>
    <w:rsid w:val="005148E4"/>
    <w:pPr>
      <w:outlineLvl w:val="9"/>
    </w:pPr>
    <w:rPr>
      <w:lang w:val="en-US" w:eastAsia="en-US" w:bidi="en-US"/>
    </w:rPr>
  </w:style>
  <w:style w:type="character" w:customStyle="1" w:styleId="cf1">
    <w:name w:val="cf1"/>
    <w:basedOn w:val="Carpredefinitoparagrafo"/>
    <w:rsid w:val="008047E2"/>
  </w:style>
  <w:style w:type="paragraph" w:styleId="NormaleWeb">
    <w:name w:val="Normal (Web)"/>
    <w:basedOn w:val="Normale"/>
    <w:uiPriority w:val="99"/>
    <w:unhideWhenUsed/>
    <w:rsid w:val="008047E2"/>
    <w:pPr>
      <w:spacing w:before="100" w:beforeAutospacing="1" w:after="100" w:afterAutospacing="1"/>
      <w:ind w:firstLine="0"/>
    </w:pPr>
    <w:rPr>
      <w:rFonts w:ascii="Times New Roman" w:hAnsi="Times New Roman"/>
      <w:sz w:val="24"/>
      <w:szCs w:val="24"/>
      <w:lang w:eastAsia="it-IT" w:bidi="ar-SA"/>
    </w:rPr>
  </w:style>
  <w:style w:type="character" w:customStyle="1" w:styleId="a2alabel">
    <w:name w:val="a2a_label"/>
    <w:basedOn w:val="Carpredefinitoparagrafo"/>
    <w:rsid w:val="008047E2"/>
  </w:style>
  <w:style w:type="character" w:customStyle="1" w:styleId="stile1">
    <w:name w:val="stile1"/>
    <w:basedOn w:val="Carpredefinitoparagrafo"/>
    <w:rsid w:val="00874011"/>
  </w:style>
  <w:style w:type="paragraph" w:customStyle="1" w:styleId="w2ecitout">
    <w:name w:val="w2e_cit_out"/>
    <w:basedOn w:val="Normale"/>
    <w:rsid w:val="005E5D50"/>
    <w:pPr>
      <w:widowControl w:val="0"/>
      <w:suppressAutoHyphens/>
      <w:spacing w:after="120"/>
      <w:ind w:left="397" w:right="397" w:firstLine="0"/>
      <w:jc w:val="both"/>
      <w:textAlignment w:val="baseline"/>
    </w:pPr>
    <w:rPr>
      <w:rFonts w:ascii="Times New Roman" w:hAnsi="Times New Roman"/>
      <w:kern w:val="1"/>
      <w:szCs w:val="24"/>
      <w:lang w:eastAsia="zh-CN" w:bidi="ar-SA"/>
    </w:rPr>
  </w:style>
  <w:style w:type="paragraph" w:styleId="Intestazione">
    <w:name w:val="header"/>
    <w:basedOn w:val="Normale"/>
    <w:link w:val="IntestazioneCarattere"/>
    <w:uiPriority w:val="99"/>
    <w:semiHidden/>
    <w:unhideWhenUsed/>
    <w:rsid w:val="00790ED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90ED6"/>
    <w:rPr>
      <w:sz w:val="22"/>
      <w:szCs w:val="22"/>
      <w:lang w:eastAsia="en-US" w:bidi="en-US"/>
    </w:rPr>
  </w:style>
  <w:style w:type="paragraph" w:styleId="Pidipagina">
    <w:name w:val="footer"/>
    <w:basedOn w:val="Normale"/>
    <w:link w:val="PidipaginaCarattere"/>
    <w:uiPriority w:val="99"/>
    <w:unhideWhenUsed/>
    <w:rsid w:val="00790ED6"/>
    <w:pPr>
      <w:tabs>
        <w:tab w:val="center" w:pos="4819"/>
        <w:tab w:val="right" w:pos="9638"/>
      </w:tabs>
    </w:pPr>
  </w:style>
  <w:style w:type="character" w:customStyle="1" w:styleId="PidipaginaCarattere">
    <w:name w:val="Piè di pagina Carattere"/>
    <w:basedOn w:val="Carpredefinitoparagrafo"/>
    <w:link w:val="Pidipagina"/>
    <w:uiPriority w:val="99"/>
    <w:rsid w:val="00790ED6"/>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2349">
      <w:bodyDiv w:val="1"/>
      <w:marLeft w:val="0"/>
      <w:marRight w:val="0"/>
      <w:marTop w:val="0"/>
      <w:marBottom w:val="0"/>
      <w:divBdr>
        <w:top w:val="none" w:sz="0" w:space="0" w:color="auto"/>
        <w:left w:val="none" w:sz="0" w:space="0" w:color="auto"/>
        <w:bottom w:val="none" w:sz="0" w:space="0" w:color="auto"/>
        <w:right w:val="none" w:sz="0" w:space="0" w:color="auto"/>
      </w:divBdr>
      <w:divsChild>
        <w:div w:id="1602297174">
          <w:marLeft w:val="0"/>
          <w:marRight w:val="0"/>
          <w:marTop w:val="240"/>
          <w:marBottom w:val="240"/>
          <w:divBdr>
            <w:top w:val="none" w:sz="0" w:space="0" w:color="auto"/>
            <w:left w:val="none" w:sz="0" w:space="0" w:color="auto"/>
            <w:bottom w:val="none" w:sz="0" w:space="0" w:color="auto"/>
            <w:right w:val="none" w:sz="0" w:space="0" w:color="auto"/>
          </w:divBdr>
          <w:divsChild>
            <w:div w:id="7867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4559">
      <w:bodyDiv w:val="1"/>
      <w:marLeft w:val="0"/>
      <w:marRight w:val="0"/>
      <w:marTop w:val="0"/>
      <w:marBottom w:val="0"/>
      <w:divBdr>
        <w:top w:val="none" w:sz="0" w:space="0" w:color="auto"/>
        <w:left w:val="none" w:sz="0" w:space="0" w:color="auto"/>
        <w:bottom w:val="none" w:sz="0" w:space="0" w:color="auto"/>
        <w:right w:val="none" w:sz="0" w:space="0" w:color="auto"/>
      </w:divBdr>
    </w:div>
    <w:div w:id="7978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7</Pages>
  <Words>3224</Words>
  <Characters>18378</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Madre</dc:creator>
  <cp:lastModifiedBy>admin</cp:lastModifiedBy>
  <cp:revision>12</cp:revision>
  <cp:lastPrinted>2021-07-21T08:49:00Z</cp:lastPrinted>
  <dcterms:created xsi:type="dcterms:W3CDTF">2024-08-04T06:33:00Z</dcterms:created>
  <dcterms:modified xsi:type="dcterms:W3CDTF">2024-08-09T14:34:00Z</dcterms:modified>
</cp:coreProperties>
</file>